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8B19" w14:textId="77777777" w:rsidR="007C413C" w:rsidRPr="00CB1DDA" w:rsidRDefault="00EA13FF" w:rsidP="007C413C">
      <w:pPr>
        <w:pStyle w:val="BodyText"/>
        <w:rPr>
          <w:rFonts w:ascii="Times New Roman" w:hAnsi="Times New Roman"/>
          <w:b/>
          <w:sz w:val="28"/>
          <w:szCs w:val="28"/>
          <w:u w:val="single"/>
        </w:rPr>
      </w:pPr>
      <w:r w:rsidRPr="00CB1DDA">
        <w:rPr>
          <w:rFonts w:ascii="Times New Roman" w:hAnsi="Times New Roman"/>
          <w:b/>
          <w:sz w:val="28"/>
          <w:szCs w:val="28"/>
          <w:u w:val="single"/>
        </w:rPr>
        <w:t>MJ</w:t>
      </w:r>
      <w:r w:rsidR="007C413C" w:rsidRPr="00CB1DDA">
        <w:rPr>
          <w:rFonts w:ascii="Times New Roman" w:hAnsi="Times New Roman"/>
          <w:b/>
          <w:sz w:val="28"/>
          <w:szCs w:val="28"/>
          <w:u w:val="single"/>
        </w:rPr>
        <w:t xml:space="preserve"> Award Descriptions</w:t>
      </w:r>
    </w:p>
    <w:p w14:paraId="30DF8B1A" w14:textId="77777777" w:rsidR="007C413C" w:rsidRPr="00CB1DDA" w:rsidRDefault="007C413C" w:rsidP="007C413C">
      <w:pPr>
        <w:rPr>
          <w:rFonts w:ascii="Times New Roman" w:hAnsi="Times New Roman"/>
          <w:b/>
          <w:sz w:val="28"/>
          <w:szCs w:val="28"/>
        </w:rPr>
      </w:pPr>
      <w:r w:rsidRPr="00CB1DDA">
        <w:rPr>
          <w:rFonts w:ascii="Times New Roman" w:hAnsi="Times New Roman"/>
          <w:b/>
          <w:sz w:val="28"/>
          <w:szCs w:val="28"/>
        </w:rPr>
        <w:t>Student Loans</w:t>
      </w:r>
    </w:p>
    <w:p w14:paraId="30DF8B1B" w14:textId="77777777" w:rsidR="007C413C" w:rsidRPr="00CB1DDA" w:rsidRDefault="007C413C" w:rsidP="007C413C">
      <w:pPr>
        <w:rPr>
          <w:rFonts w:ascii="Times New Roman" w:hAnsi="Times New Roman"/>
          <w:color w:val="808080" w:themeColor="background1" w:themeShade="80"/>
          <w:sz w:val="28"/>
          <w:szCs w:val="28"/>
        </w:rPr>
      </w:pPr>
    </w:p>
    <w:p w14:paraId="30DF8B1C" w14:textId="77777777" w:rsidR="007C413C" w:rsidRPr="00CB1DDA" w:rsidRDefault="007C413C" w:rsidP="007C413C">
      <w:pPr>
        <w:rPr>
          <w:rFonts w:ascii="Times New Roman" w:hAnsi="Times New Roman"/>
          <w:sz w:val="24"/>
          <w:szCs w:val="24"/>
        </w:rPr>
      </w:pPr>
      <w:r w:rsidRPr="00CB1DDA">
        <w:rPr>
          <w:rFonts w:ascii="Times New Roman" w:hAnsi="Times New Roman"/>
          <w:sz w:val="24"/>
          <w:szCs w:val="24"/>
        </w:rPr>
        <w:t xml:space="preserve">Loans are specific sums of money that are awarded to students on the condition that they are repaid. Repayment terms are usually agreed upon when the loans are made; educational loans generally have low interest rates with extended repayment periods available. </w:t>
      </w:r>
    </w:p>
    <w:p w14:paraId="36CF83F4" w14:textId="77777777" w:rsidR="00CB1DDA" w:rsidRPr="00CB1DDA" w:rsidRDefault="00CB1DDA" w:rsidP="00CB1DDA">
      <w:pPr>
        <w:pStyle w:val="Heading1"/>
        <w:kinsoku w:val="0"/>
        <w:overflowPunct w:val="0"/>
        <w:spacing w:line="290" w:lineRule="exact"/>
        <w:rPr>
          <w:rFonts w:ascii="Times New Roman" w:hAnsi="Times New Roman" w:cs="Times New Roman"/>
        </w:rPr>
      </w:pPr>
      <w:bookmarkStart w:id="0" w:name="Delaware Law Endowed Scholarships Progra"/>
      <w:bookmarkEnd w:id="0"/>
      <w:r w:rsidRPr="00CB1DDA">
        <w:rPr>
          <w:rFonts w:ascii="Times New Roman" w:hAnsi="Times New Roman" w:cs="Times New Roman"/>
          <w:u w:val="thick"/>
        </w:rPr>
        <w:t>The William D. Ford Federal Direct Loan Programs</w:t>
      </w:r>
    </w:p>
    <w:p w14:paraId="47BC282A" w14:textId="364465CB" w:rsidR="00CB1DDA" w:rsidRPr="00CB1DDA" w:rsidRDefault="00CB1DDA" w:rsidP="00CB1DDA">
      <w:pPr>
        <w:pStyle w:val="BodyText"/>
        <w:kinsoku w:val="0"/>
        <w:overflowPunct w:val="0"/>
        <w:spacing w:line="230" w:lineRule="auto"/>
        <w:rPr>
          <w:rFonts w:ascii="Times New Roman" w:hAnsi="Times New Roman"/>
        </w:rPr>
      </w:pPr>
      <w:r w:rsidRPr="00CB1DDA">
        <w:rPr>
          <w:rFonts w:ascii="Times New Roman" w:hAnsi="Times New Roman"/>
        </w:rPr>
        <w:t>The Federal Direct Loan programs were created with the purpose of making long term loans available to students to help them meet educational expenses. Students borrow directly from the</w:t>
      </w:r>
      <w:r w:rsidRPr="00CB1DDA">
        <w:rPr>
          <w:rFonts w:ascii="Times New Roman" w:hAnsi="Times New Roman"/>
        </w:rPr>
        <w:t xml:space="preserve"> </w:t>
      </w:r>
      <w:r w:rsidRPr="00CB1DDA">
        <w:rPr>
          <w:rFonts w:ascii="Times New Roman" w:hAnsi="Times New Roman"/>
        </w:rPr>
        <w:t>U.S. Department of Education at a fixed interest rate depending on the program.</w:t>
      </w:r>
    </w:p>
    <w:p w14:paraId="5A28A7E3" w14:textId="77777777" w:rsidR="00CB1DDA" w:rsidRPr="00CB1DDA" w:rsidRDefault="00CB1DDA" w:rsidP="00CB1DDA">
      <w:pPr>
        <w:pStyle w:val="Heading1"/>
        <w:kinsoku w:val="0"/>
        <w:overflowPunct w:val="0"/>
        <w:spacing w:before="1"/>
        <w:rPr>
          <w:rFonts w:ascii="Times New Roman" w:hAnsi="Times New Roman" w:cs="Times New Roman"/>
        </w:rPr>
      </w:pPr>
      <w:r w:rsidRPr="00CB1DDA">
        <w:rPr>
          <w:rFonts w:ascii="Times New Roman" w:hAnsi="Times New Roman" w:cs="Times New Roman"/>
        </w:rPr>
        <w:t>Federal Direct Unsubsidized Loan</w:t>
      </w:r>
    </w:p>
    <w:p w14:paraId="64BD89FA" w14:textId="77777777" w:rsidR="00CB1DDA" w:rsidRPr="00CB1DDA" w:rsidRDefault="00CB1DDA" w:rsidP="00CB1DDA">
      <w:pPr>
        <w:pStyle w:val="BodyText"/>
        <w:kinsoku w:val="0"/>
        <w:overflowPunct w:val="0"/>
        <w:spacing w:before="4" w:line="230" w:lineRule="auto"/>
        <w:ind w:right="140"/>
        <w:rPr>
          <w:rFonts w:ascii="Times New Roman" w:hAnsi="Times New Roman"/>
        </w:rPr>
      </w:pPr>
      <w:r w:rsidRPr="00CB1DDA">
        <w:rPr>
          <w:rFonts w:ascii="Times New Roman" w:hAnsi="Times New Roman"/>
        </w:rPr>
        <w:t xml:space="preserve">The Federal Direct Unsubsidized Loan program is a </w:t>
      </w:r>
      <w:r w:rsidRPr="00CB1DDA">
        <w:rPr>
          <w:rFonts w:ascii="Times New Roman" w:hAnsi="Times New Roman"/>
          <w:b/>
          <w:bCs/>
        </w:rPr>
        <w:t xml:space="preserve">non-need-based </w:t>
      </w:r>
      <w:r w:rsidRPr="00CB1DDA">
        <w:rPr>
          <w:rFonts w:ascii="Times New Roman" w:hAnsi="Times New Roman"/>
        </w:rPr>
        <w:t>program and does not require a credit check. Graduate students may borrow up to $20,500 per year from this program. The aggregate for this program (including undergraduate debt) is $138,500 of which no more than $65,000 can be from the subsidized* loan program. The U.S. Department of Education calculates a fixed interest rate on an annual basis and that interest rate will apply for the life of the loan. The interest rate calculation is based on the 10 year Treasury Note sold at the last auction prior to June 1 plus 3.60 percent. Repayment begins six months after the student graduates or ceases at least half-time enrollment. Students may elect to make interest payments while in school, or have the unpaid interest capitalized once they enter repayment.</w:t>
      </w:r>
    </w:p>
    <w:p w14:paraId="566325D8" w14:textId="77777777" w:rsidR="00CB1DDA" w:rsidRPr="00CB1DDA" w:rsidRDefault="00CB1DDA" w:rsidP="00CB1DDA">
      <w:pPr>
        <w:pStyle w:val="BodyText"/>
        <w:kinsoku w:val="0"/>
        <w:overflowPunct w:val="0"/>
        <w:spacing w:before="184" w:line="232" w:lineRule="auto"/>
        <w:ind w:right="404"/>
        <w:rPr>
          <w:rFonts w:ascii="Times New Roman" w:hAnsi="Times New Roman"/>
        </w:rPr>
      </w:pPr>
      <w:r w:rsidRPr="00CB1DDA">
        <w:rPr>
          <w:rFonts w:ascii="Times New Roman" w:hAnsi="Times New Roman"/>
        </w:rPr>
        <w:t>In addition to interest, the student pays a loan origination fee that is a percentage of the principal amount for each Federal Direct Unsubsidized Loan received. The U.S. Department of Education deducts the fee before the student receives any loan money, so the loan amount the student actually receives (net) is less than the amount that must be repaid (gross).</w:t>
      </w:r>
    </w:p>
    <w:p w14:paraId="3E4788A9" w14:textId="77777777" w:rsidR="00CB1DDA" w:rsidRPr="00CB1DDA" w:rsidRDefault="00CB1DDA" w:rsidP="00CB1DDA">
      <w:pPr>
        <w:pStyle w:val="BodyText"/>
        <w:kinsoku w:val="0"/>
        <w:overflowPunct w:val="0"/>
        <w:spacing w:before="172" w:line="230" w:lineRule="auto"/>
        <w:ind w:right="404"/>
        <w:rPr>
          <w:rFonts w:ascii="Times New Roman" w:hAnsi="Times New Roman"/>
        </w:rPr>
      </w:pPr>
      <w:r w:rsidRPr="00CB1DDA">
        <w:rPr>
          <w:rFonts w:ascii="Times New Roman" w:hAnsi="Times New Roman"/>
        </w:rPr>
        <w:t>Gross Amount of Disbursement – 1.057%** Origination Fee = Net Amount that will disburse to school.</w:t>
      </w:r>
    </w:p>
    <w:p w14:paraId="7DB75BB2" w14:textId="7C615D5C" w:rsidR="00CB1DDA" w:rsidRPr="00CB1DDA" w:rsidRDefault="00CB1DDA" w:rsidP="00CB1DDA">
      <w:pPr>
        <w:pStyle w:val="BodyText"/>
        <w:kinsoku w:val="0"/>
        <w:overflowPunct w:val="0"/>
        <w:spacing w:before="172" w:line="230" w:lineRule="auto"/>
        <w:ind w:left="720" w:right="404" w:firstLine="720"/>
        <w:rPr>
          <w:rFonts w:ascii="Times New Roman" w:hAnsi="Times New Roman"/>
          <w:i/>
          <w:iCs/>
        </w:rPr>
      </w:pPr>
      <w:r w:rsidRPr="00CB1DDA">
        <w:rPr>
          <w:rFonts w:ascii="Times New Roman" w:hAnsi="Times New Roman"/>
          <w:i/>
          <w:iCs/>
        </w:rPr>
        <w:t>Example: $10,250 x 98.943% = $10,142(rounded)</w:t>
      </w:r>
    </w:p>
    <w:p w14:paraId="7E45B45F" w14:textId="77777777" w:rsidR="00CB1DDA" w:rsidRPr="00CB1DDA" w:rsidRDefault="00CB1DDA" w:rsidP="00CB1DDA">
      <w:pPr>
        <w:pStyle w:val="BodyText"/>
        <w:kinsoku w:val="0"/>
        <w:overflowPunct w:val="0"/>
        <w:spacing w:before="173" w:line="230" w:lineRule="auto"/>
        <w:rPr>
          <w:rFonts w:ascii="Times New Roman" w:hAnsi="Times New Roman"/>
          <w:color w:val="000000"/>
        </w:rPr>
      </w:pPr>
      <w:r w:rsidRPr="00CB1DDA">
        <w:rPr>
          <w:rFonts w:ascii="Times New Roman" w:hAnsi="Times New Roman"/>
        </w:rPr>
        <w:t xml:space="preserve">Students must complete a Master Promissory Note (MPN) for a Direct Subsidized/Unsubsidized Loan on </w:t>
      </w:r>
      <w:hyperlink r:id="rId7" w:history="1">
        <w:r w:rsidRPr="00CB1DDA">
          <w:rPr>
            <w:rFonts w:ascii="Times New Roman" w:hAnsi="Times New Roman"/>
            <w:color w:val="0000FF"/>
            <w:u w:val="single"/>
          </w:rPr>
          <w:t>https://studentaid.gov</w:t>
        </w:r>
      </w:hyperlink>
      <w:r w:rsidRPr="00CB1DDA">
        <w:rPr>
          <w:rFonts w:ascii="Times New Roman" w:hAnsi="Times New Roman"/>
          <w:color w:val="0000FF"/>
        </w:rPr>
        <w:t xml:space="preserve"> </w:t>
      </w:r>
      <w:r w:rsidRPr="00CB1DDA">
        <w:rPr>
          <w:rFonts w:ascii="Times New Roman" w:hAnsi="Times New Roman"/>
          <w:color w:val="000000"/>
        </w:rPr>
        <w:t>to borrow funds through this program.</w:t>
      </w:r>
    </w:p>
    <w:p w14:paraId="2CC34C6C" w14:textId="4FC1C416" w:rsidR="00CB1DDA" w:rsidRPr="00CB1DDA" w:rsidRDefault="00CB1DDA" w:rsidP="00CB1DDA">
      <w:pPr>
        <w:pStyle w:val="BodyText"/>
        <w:kinsoku w:val="0"/>
        <w:overflowPunct w:val="0"/>
        <w:spacing w:line="222" w:lineRule="exact"/>
        <w:rPr>
          <w:rFonts w:ascii="Times New Roman" w:hAnsi="Times New Roman"/>
          <w:i/>
          <w:iCs/>
          <w:sz w:val="20"/>
        </w:rPr>
      </w:pPr>
      <w:r w:rsidRPr="00CB1DDA">
        <w:rPr>
          <w:rFonts w:ascii="Times New Roman" w:hAnsi="Times New Roman"/>
          <w:i/>
          <w:iCs/>
          <w:sz w:val="20"/>
        </w:rPr>
        <w:t>The Budget Control Act of 2011 eliminated the Federal Direct Subsidized Loans for Graduate and Professional</w:t>
      </w:r>
      <w:bookmarkStart w:id="1" w:name="Federal Work – Study Program"/>
      <w:bookmarkStart w:id="2" w:name="Veteran Benefits"/>
      <w:bookmarkEnd w:id="1"/>
      <w:bookmarkEnd w:id="2"/>
      <w:r w:rsidRPr="00CB1DDA">
        <w:rPr>
          <w:rFonts w:ascii="Times New Roman" w:hAnsi="Times New Roman"/>
          <w:i/>
          <w:iCs/>
          <w:sz w:val="20"/>
        </w:rPr>
        <w:t xml:space="preserve"> </w:t>
      </w:r>
      <w:r w:rsidRPr="00CB1DDA">
        <w:rPr>
          <w:rFonts w:ascii="Times New Roman" w:hAnsi="Times New Roman"/>
          <w:i/>
          <w:iCs/>
          <w:sz w:val="20"/>
        </w:rPr>
        <w:t>students for periods of enrollment beginning on or after July 1, 2012.</w:t>
      </w:r>
    </w:p>
    <w:p w14:paraId="5B579A22" w14:textId="77777777" w:rsidR="00CB1DDA" w:rsidRPr="00CB1DDA" w:rsidRDefault="00CB1DDA" w:rsidP="00CB1DDA">
      <w:pPr>
        <w:pStyle w:val="BodyText"/>
        <w:kinsoku w:val="0"/>
        <w:overflowPunct w:val="0"/>
        <w:rPr>
          <w:rFonts w:ascii="Times New Roman" w:hAnsi="Times New Roman"/>
          <w:sz w:val="16"/>
          <w:szCs w:val="16"/>
        </w:rPr>
      </w:pPr>
      <w:r w:rsidRPr="00CB1DDA">
        <w:rPr>
          <w:rFonts w:ascii="Times New Roman" w:hAnsi="Times New Roman"/>
          <w:sz w:val="16"/>
          <w:szCs w:val="16"/>
        </w:rPr>
        <w:t>** For loans disbursed on or after July 1, 2022.</w:t>
      </w:r>
    </w:p>
    <w:p w14:paraId="6688CBC1" w14:textId="77777777" w:rsidR="00CB1DDA" w:rsidRPr="00CB1DDA" w:rsidRDefault="00CB1DDA" w:rsidP="00CB1DDA">
      <w:pPr>
        <w:pStyle w:val="Heading1"/>
        <w:kinsoku w:val="0"/>
        <w:overflowPunct w:val="0"/>
        <w:rPr>
          <w:rFonts w:ascii="Times New Roman" w:hAnsi="Times New Roman" w:cs="Times New Roman"/>
        </w:rPr>
      </w:pPr>
      <w:r w:rsidRPr="00CB1DDA">
        <w:rPr>
          <w:rFonts w:ascii="Times New Roman" w:hAnsi="Times New Roman" w:cs="Times New Roman"/>
        </w:rPr>
        <w:t>Federal Direct GradPLUS Loan Program</w:t>
      </w:r>
    </w:p>
    <w:p w14:paraId="28FD8F5E" w14:textId="77777777" w:rsidR="00CB1DDA" w:rsidRPr="00CB1DDA" w:rsidRDefault="00CB1DDA" w:rsidP="00CB1DDA">
      <w:pPr>
        <w:pStyle w:val="BodyText"/>
        <w:kinsoku w:val="0"/>
        <w:overflowPunct w:val="0"/>
        <w:spacing w:before="4" w:line="230" w:lineRule="auto"/>
        <w:rPr>
          <w:rFonts w:ascii="Times New Roman" w:hAnsi="Times New Roman"/>
          <w:b/>
          <w:bCs/>
        </w:rPr>
      </w:pPr>
      <w:r w:rsidRPr="00CB1DDA">
        <w:rPr>
          <w:rFonts w:ascii="Times New Roman" w:hAnsi="Times New Roman"/>
        </w:rPr>
        <w:t xml:space="preserve">Widener University Delaware Law School recommends that students needing additional funding after borrowing the maximum Federal Direct Unsubsidized loan apply for a </w:t>
      </w:r>
      <w:r w:rsidRPr="00CB1DDA">
        <w:rPr>
          <w:rFonts w:ascii="Times New Roman" w:hAnsi="Times New Roman"/>
          <w:b/>
          <w:bCs/>
        </w:rPr>
        <w:t>Direct Graduate PLUS Loan.</w:t>
      </w:r>
    </w:p>
    <w:p w14:paraId="2271E457" w14:textId="77777777" w:rsidR="00CB1DDA" w:rsidRPr="00CB1DDA" w:rsidRDefault="00CB1DDA" w:rsidP="00CB1DDA">
      <w:pPr>
        <w:pStyle w:val="BodyText"/>
        <w:kinsoku w:val="0"/>
        <w:overflowPunct w:val="0"/>
        <w:spacing w:before="180" w:line="230" w:lineRule="auto"/>
        <w:ind w:right="140"/>
        <w:rPr>
          <w:rFonts w:ascii="Times New Roman" w:hAnsi="Times New Roman"/>
        </w:rPr>
      </w:pPr>
      <w:r w:rsidRPr="00CB1DDA">
        <w:rPr>
          <w:rFonts w:ascii="Times New Roman" w:hAnsi="Times New Roman"/>
        </w:rPr>
        <w:t xml:space="preserve">The Graduate PLUS Loan does require a credit check. </w:t>
      </w:r>
      <w:r w:rsidRPr="00CB1DDA">
        <w:rPr>
          <w:rFonts w:ascii="Times New Roman" w:hAnsi="Times New Roman"/>
          <w:i/>
          <w:iCs/>
        </w:rPr>
        <w:t xml:space="preserve">The credit check is based on credit history, not credit score. Lack of a credit history does not negatively affect your ability to be approved. </w:t>
      </w:r>
      <w:r w:rsidRPr="00CB1DDA">
        <w:rPr>
          <w:rFonts w:ascii="Times New Roman" w:hAnsi="Times New Roman"/>
        </w:rPr>
        <w:t xml:space="preserve">Students </w:t>
      </w:r>
      <w:r w:rsidRPr="00CB1DDA">
        <w:rPr>
          <w:rFonts w:ascii="Times New Roman" w:hAnsi="Times New Roman"/>
        </w:rPr>
        <w:lastRenderedPageBreak/>
        <w:t>not able to borrow on the strength of their own credit history will be offered an endorser (co-signer) option. Please refer to the credit section of this guide for information on reviewing and understanding your credit.</w:t>
      </w:r>
    </w:p>
    <w:p w14:paraId="06519342" w14:textId="77777777" w:rsidR="00CB1DDA" w:rsidRPr="00CB1DDA" w:rsidRDefault="00CB1DDA" w:rsidP="00CB1DDA">
      <w:pPr>
        <w:pStyle w:val="BodyText"/>
        <w:kinsoku w:val="0"/>
        <w:overflowPunct w:val="0"/>
        <w:spacing w:before="181" w:line="230" w:lineRule="auto"/>
        <w:ind w:right="370"/>
        <w:rPr>
          <w:rFonts w:ascii="Times New Roman" w:hAnsi="Times New Roman"/>
        </w:rPr>
      </w:pPr>
      <w:r w:rsidRPr="00CB1DDA">
        <w:rPr>
          <w:rFonts w:ascii="Times New Roman" w:hAnsi="Times New Roman"/>
        </w:rPr>
        <w:t>A student may generally borrow up to their cost of attendance minus all other aid received. The U.S. Department of Education calculates a fixed interest rate on an annual basis and that interest rate will apply for the life of the loan. The interest rate calculation is based on the 10 year Treasury Note sold at the last auction prior to June 1 plus 4.60 percent. Students may elect to make interest payments while in school, or have the unpaid interest capitalized once they enter repayment. Repayment begins six months after graduation or when a student ceases half time enrollment for all GradPLUS loans disbursed after July 1, 2008.</w:t>
      </w:r>
    </w:p>
    <w:p w14:paraId="29A0F631" w14:textId="77777777" w:rsidR="00CB1DDA" w:rsidRPr="00CB1DDA" w:rsidRDefault="00CB1DDA" w:rsidP="00CB1DDA">
      <w:pPr>
        <w:pStyle w:val="BodyText"/>
        <w:kinsoku w:val="0"/>
        <w:overflowPunct w:val="0"/>
        <w:spacing w:line="230" w:lineRule="auto"/>
        <w:ind w:right="140"/>
        <w:rPr>
          <w:rFonts w:ascii="Times New Roman" w:hAnsi="Times New Roman"/>
        </w:rPr>
      </w:pPr>
      <w:r w:rsidRPr="00CB1DDA">
        <w:rPr>
          <w:rFonts w:ascii="Times New Roman" w:hAnsi="Times New Roman"/>
        </w:rPr>
        <w:t>There is a origination/default fee charged at each disbursement. The U.S. Department of Education deducts the fee before the student receives any loan money, so the loan amount the student actually receives (net) is less than the amount that must be repaid (gross).</w:t>
      </w:r>
    </w:p>
    <w:p w14:paraId="7FA3B08B" w14:textId="41F408CC" w:rsidR="00CB1DDA" w:rsidRPr="00CB1DDA" w:rsidRDefault="00CB1DDA" w:rsidP="00CB1DDA">
      <w:pPr>
        <w:pStyle w:val="BodyText"/>
        <w:kinsoku w:val="0"/>
        <w:overflowPunct w:val="0"/>
        <w:spacing w:line="230" w:lineRule="auto"/>
        <w:ind w:right="404"/>
        <w:rPr>
          <w:rFonts w:ascii="Times New Roman" w:hAnsi="Times New Roman"/>
          <w:sz w:val="16"/>
          <w:szCs w:val="16"/>
        </w:rPr>
      </w:pPr>
      <w:r w:rsidRPr="00CB1DDA">
        <w:rPr>
          <w:rFonts w:ascii="Times New Roman" w:hAnsi="Times New Roman"/>
        </w:rPr>
        <w:t xml:space="preserve">Gross Amount of Disbursement – 4.228**% Origination Fee = Net Amount that will disburse to school. </w:t>
      </w:r>
      <w:r w:rsidRPr="00CB1DDA">
        <w:rPr>
          <w:rFonts w:ascii="Times New Roman" w:hAnsi="Times New Roman"/>
          <w:sz w:val="16"/>
          <w:szCs w:val="16"/>
        </w:rPr>
        <w:t xml:space="preserve">** For loans disbursed on or after </w:t>
      </w:r>
      <w:r w:rsidRPr="00CB1DDA">
        <w:rPr>
          <w:rFonts w:ascii="Times New Roman" w:hAnsi="Times New Roman"/>
          <w:sz w:val="16"/>
          <w:szCs w:val="16"/>
        </w:rPr>
        <w:t>J</w:t>
      </w:r>
      <w:r w:rsidRPr="00CB1DDA">
        <w:rPr>
          <w:rFonts w:ascii="Times New Roman" w:hAnsi="Times New Roman"/>
          <w:sz w:val="16"/>
          <w:szCs w:val="16"/>
        </w:rPr>
        <w:t>uly 1, 2022.</w:t>
      </w:r>
    </w:p>
    <w:p w14:paraId="45B8BE08" w14:textId="77777777" w:rsidR="00CB1DDA" w:rsidRPr="00CB1DDA" w:rsidRDefault="00CB1DDA" w:rsidP="00CB1DDA">
      <w:pPr>
        <w:pStyle w:val="BodyText"/>
        <w:kinsoku w:val="0"/>
        <w:overflowPunct w:val="0"/>
        <w:spacing w:line="268" w:lineRule="exact"/>
        <w:ind w:left="720" w:firstLine="720"/>
        <w:rPr>
          <w:rFonts w:ascii="Times New Roman" w:hAnsi="Times New Roman"/>
          <w:i/>
          <w:iCs/>
        </w:rPr>
      </w:pPr>
      <w:bookmarkStart w:id="3" w:name="_GoBack"/>
      <w:bookmarkEnd w:id="3"/>
      <w:r w:rsidRPr="00CB1DDA">
        <w:rPr>
          <w:rFonts w:ascii="Times New Roman" w:hAnsi="Times New Roman"/>
          <w:i/>
          <w:iCs/>
        </w:rPr>
        <w:t>Example: $12,000 x 95.7572 = $11,492</w:t>
      </w:r>
    </w:p>
    <w:p w14:paraId="5B5F045C" w14:textId="77777777" w:rsidR="00CB1DDA" w:rsidRPr="00CB1DDA" w:rsidRDefault="00CB1DDA" w:rsidP="00CB1DDA">
      <w:pPr>
        <w:pStyle w:val="BodyText"/>
        <w:kinsoku w:val="0"/>
        <w:overflowPunct w:val="0"/>
        <w:spacing w:before="178" w:line="230" w:lineRule="auto"/>
        <w:ind w:right="140"/>
        <w:rPr>
          <w:rFonts w:ascii="Times New Roman" w:hAnsi="Times New Roman"/>
          <w:color w:val="000000"/>
        </w:rPr>
      </w:pPr>
      <w:r w:rsidRPr="00CB1DDA">
        <w:rPr>
          <w:rFonts w:ascii="Times New Roman" w:hAnsi="Times New Roman"/>
        </w:rPr>
        <w:t xml:space="preserve">Students who wish to borrow from Graduate PLUS Loan Program will need to “Loans and Grants” on </w:t>
      </w:r>
      <w:hyperlink r:id="rId8" w:history="1">
        <w:r w:rsidRPr="00CB1DDA">
          <w:rPr>
            <w:rFonts w:ascii="Times New Roman" w:hAnsi="Times New Roman"/>
            <w:color w:val="0000FF"/>
            <w:u w:val="single"/>
          </w:rPr>
          <w:t>https://studentlaid.gov</w:t>
        </w:r>
      </w:hyperlink>
      <w:r w:rsidRPr="00CB1DDA">
        <w:rPr>
          <w:rFonts w:ascii="Times New Roman" w:hAnsi="Times New Roman"/>
          <w:color w:val="0000FF"/>
        </w:rPr>
        <w:t xml:space="preserve"> </w:t>
      </w:r>
      <w:r w:rsidRPr="00CB1DDA">
        <w:rPr>
          <w:rFonts w:ascii="Times New Roman" w:hAnsi="Times New Roman"/>
          <w:color w:val="000000"/>
        </w:rPr>
        <w:t xml:space="preserve">and then select “PLUS Loans: GradPLUS and Parent PLUS”. In addition, new borrowers will need to complete a Master Promissory Note (MPN) on the same site. Students </w:t>
      </w:r>
      <w:r w:rsidRPr="00CB1DDA">
        <w:rPr>
          <w:rFonts w:ascii="Times New Roman" w:hAnsi="Times New Roman"/>
          <w:b/>
          <w:bCs/>
          <w:color w:val="000000"/>
        </w:rPr>
        <w:t xml:space="preserve">should not </w:t>
      </w:r>
      <w:r w:rsidRPr="00CB1DDA">
        <w:rPr>
          <w:rFonts w:ascii="Times New Roman" w:hAnsi="Times New Roman"/>
          <w:color w:val="000000"/>
        </w:rPr>
        <w:t>complete a Direct GradPLUS Loan MPN and/or the “GradPLUS Application” (which includes a credit check authorization) more than six months prior to the</w:t>
      </w:r>
    </w:p>
    <w:p w14:paraId="673713E3" w14:textId="77777777" w:rsidR="00CB1DDA" w:rsidRPr="00CB1DDA" w:rsidRDefault="00CB1DDA" w:rsidP="00CB1DDA">
      <w:pPr>
        <w:pStyle w:val="BodyText"/>
        <w:kinsoku w:val="0"/>
        <w:overflowPunct w:val="0"/>
        <w:spacing w:line="258" w:lineRule="exact"/>
        <w:rPr>
          <w:rFonts w:ascii="Times New Roman" w:hAnsi="Times New Roman"/>
        </w:rPr>
      </w:pPr>
      <w:r w:rsidRPr="00CB1DDA">
        <w:rPr>
          <w:rFonts w:ascii="Times New Roman" w:hAnsi="Times New Roman"/>
        </w:rPr>
        <w:t>anticipated disbursement date as the credit check may expire and funds fail to disburse.</w:t>
      </w:r>
    </w:p>
    <w:p w14:paraId="30DF8B1D" w14:textId="4D52BC03" w:rsidR="007C413C" w:rsidRPr="00CB1DDA" w:rsidRDefault="007C413C" w:rsidP="007C413C">
      <w:pPr>
        <w:rPr>
          <w:rFonts w:ascii="Times New Roman" w:hAnsi="Times New Roman"/>
          <w:b/>
          <w:bCs/>
          <w:sz w:val="28"/>
          <w:szCs w:val="28"/>
        </w:rPr>
      </w:pPr>
    </w:p>
    <w:p w14:paraId="30DF8B25" w14:textId="59623B47" w:rsidR="007C413C" w:rsidRPr="00CB1DDA" w:rsidRDefault="007C413C" w:rsidP="007C413C">
      <w:pPr>
        <w:pStyle w:val="BodyText2"/>
        <w:spacing w:line="240" w:lineRule="auto"/>
        <w:rPr>
          <w:rFonts w:ascii="Times New Roman" w:hAnsi="Times New Roman"/>
          <w:sz w:val="28"/>
          <w:szCs w:val="28"/>
        </w:rPr>
      </w:pPr>
      <w:r w:rsidRPr="00CB1DDA">
        <w:rPr>
          <w:rFonts w:ascii="Times New Roman" w:hAnsi="Times New Roman"/>
          <w:sz w:val="24"/>
          <w:szCs w:val="24"/>
        </w:rPr>
        <w:t>charged at disbursement. Students may elect to make interest payments while in school, or have the unpaid interest capitalized once they enter repayment.  Repayment on the loan begins 6 months after the student graduates or ceases to be enrolled at least half time.</w:t>
      </w:r>
    </w:p>
    <w:p w14:paraId="30DF8B26" w14:textId="77777777" w:rsidR="00EA13FF" w:rsidRPr="00CB1DDA" w:rsidRDefault="00EA13FF" w:rsidP="007C413C">
      <w:pPr>
        <w:rPr>
          <w:rFonts w:ascii="Times New Roman" w:hAnsi="Times New Roman"/>
          <w:b/>
          <w:sz w:val="28"/>
          <w:szCs w:val="28"/>
        </w:rPr>
      </w:pPr>
    </w:p>
    <w:p w14:paraId="30DF8B27" w14:textId="77777777" w:rsidR="007C413C" w:rsidRPr="00CB1DDA" w:rsidRDefault="007C413C" w:rsidP="007C413C">
      <w:pPr>
        <w:rPr>
          <w:rFonts w:ascii="Times New Roman" w:hAnsi="Times New Roman"/>
          <w:b/>
          <w:sz w:val="28"/>
          <w:szCs w:val="28"/>
        </w:rPr>
      </w:pPr>
      <w:r w:rsidRPr="00CB1DDA">
        <w:rPr>
          <w:rFonts w:ascii="Times New Roman" w:hAnsi="Times New Roman"/>
          <w:b/>
          <w:sz w:val="28"/>
          <w:szCs w:val="28"/>
        </w:rPr>
        <w:t>Alternative/Private Loans</w:t>
      </w:r>
    </w:p>
    <w:p w14:paraId="30DF8B28" w14:textId="77777777" w:rsidR="007C413C" w:rsidRPr="00CB1DDA" w:rsidRDefault="007C413C" w:rsidP="007C413C">
      <w:pPr>
        <w:rPr>
          <w:rFonts w:ascii="Times New Roman" w:hAnsi="Times New Roman"/>
          <w:sz w:val="24"/>
          <w:szCs w:val="24"/>
        </w:rPr>
      </w:pPr>
    </w:p>
    <w:p w14:paraId="30DF8B29" w14:textId="77777777" w:rsidR="007C413C" w:rsidRPr="00CB1DDA" w:rsidRDefault="007C413C" w:rsidP="007C413C">
      <w:pPr>
        <w:rPr>
          <w:rFonts w:ascii="Times New Roman" w:hAnsi="Times New Roman"/>
          <w:sz w:val="24"/>
          <w:szCs w:val="24"/>
        </w:rPr>
      </w:pPr>
      <w:r w:rsidRPr="00CB1DDA">
        <w:rPr>
          <w:rFonts w:ascii="Times New Roman" w:hAnsi="Times New Roman"/>
          <w:b/>
          <w:bCs/>
          <w:sz w:val="24"/>
          <w:szCs w:val="24"/>
        </w:rPr>
        <w:t>We recommend that a student first determine their eligibility for a Federal Direct GradPLUS loan before investigating private loan programs</w:t>
      </w:r>
      <w:r w:rsidRPr="00CB1DDA">
        <w:rPr>
          <w:rFonts w:ascii="Times New Roman" w:hAnsi="Times New Roman"/>
          <w:b/>
          <w:bCs/>
          <w:i/>
          <w:sz w:val="24"/>
          <w:szCs w:val="24"/>
        </w:rPr>
        <w:t>.</w:t>
      </w:r>
      <w:r w:rsidRPr="00CB1DDA">
        <w:rPr>
          <w:rFonts w:ascii="Times New Roman" w:hAnsi="Times New Roman"/>
          <w:i/>
          <w:sz w:val="24"/>
          <w:szCs w:val="24"/>
        </w:rPr>
        <w:t xml:space="preserve">  </w:t>
      </w:r>
      <w:r w:rsidRPr="00CB1DDA">
        <w:rPr>
          <w:rFonts w:ascii="Times New Roman" w:hAnsi="Times New Roman"/>
          <w:sz w:val="24"/>
          <w:szCs w:val="24"/>
        </w:rPr>
        <w:t xml:space="preserve">Alternative/private loans are available to students who choose not to borrow or are unable to borrow a GradPLUS loan.  These loans require a credit check and students not able to borrow on the strength of their own credit </w:t>
      </w:r>
      <w:r w:rsidRPr="00CB1DDA">
        <w:rPr>
          <w:rFonts w:ascii="Times New Roman" w:hAnsi="Times New Roman"/>
          <w:b/>
          <w:bCs/>
          <w:sz w:val="24"/>
          <w:szCs w:val="24"/>
        </w:rPr>
        <w:t>may</w:t>
      </w:r>
      <w:r w:rsidRPr="00CB1DDA">
        <w:rPr>
          <w:rFonts w:ascii="Times New Roman" w:hAnsi="Times New Roman"/>
          <w:sz w:val="24"/>
          <w:szCs w:val="24"/>
        </w:rPr>
        <w:t xml:space="preserve"> be offered a co-signer option.  The interest rate on these loans may be variable (most change on a quarterly basis) and they generally have no interest rate cap. A student may borrow up to their cost of attendance minus all other aid received. In order to access a private loan, students should contact the lender directly. </w:t>
      </w:r>
    </w:p>
    <w:p w14:paraId="30DF8B2A" w14:textId="77777777" w:rsidR="007C413C" w:rsidRDefault="007C413C" w:rsidP="007C413C">
      <w:pPr>
        <w:rPr>
          <w:b/>
          <w:sz w:val="28"/>
          <w:szCs w:val="28"/>
        </w:rPr>
      </w:pPr>
    </w:p>
    <w:p w14:paraId="30DF8B2B" w14:textId="1FF0AD60" w:rsidR="00E5166E" w:rsidRPr="00CB1DDA" w:rsidRDefault="00E5166E">
      <w:pPr>
        <w:rPr>
          <w:rFonts w:ascii="Times New Roman" w:hAnsi="Times New Roman"/>
          <w:sz w:val="24"/>
          <w:szCs w:val="24"/>
        </w:rPr>
      </w:pPr>
    </w:p>
    <w:p w14:paraId="6F37FD6F" w14:textId="2081DE39" w:rsidR="00CB1DDA" w:rsidRPr="00CB1DDA" w:rsidRDefault="00CB1DDA">
      <w:pPr>
        <w:rPr>
          <w:rFonts w:ascii="Times New Roman" w:hAnsi="Times New Roman"/>
          <w:sz w:val="24"/>
          <w:szCs w:val="24"/>
        </w:rPr>
      </w:pPr>
    </w:p>
    <w:p w14:paraId="3136EA54" w14:textId="08D87E7B" w:rsidR="00CB1DDA" w:rsidRPr="00CB1DDA" w:rsidRDefault="00CB1DDA">
      <w:pPr>
        <w:rPr>
          <w:rFonts w:ascii="Times New Roman" w:hAnsi="Times New Roman"/>
          <w:sz w:val="24"/>
          <w:szCs w:val="24"/>
        </w:rPr>
      </w:pPr>
    </w:p>
    <w:p w14:paraId="7478E695" w14:textId="438FD221" w:rsidR="00CB1DDA" w:rsidRPr="00CB1DDA" w:rsidRDefault="00CB1DDA">
      <w:pPr>
        <w:rPr>
          <w:rFonts w:ascii="Times New Roman" w:hAnsi="Times New Roman"/>
          <w:sz w:val="24"/>
          <w:szCs w:val="24"/>
        </w:rPr>
      </w:pPr>
    </w:p>
    <w:p w14:paraId="7F7D185F" w14:textId="762426FA" w:rsidR="00CB1DDA" w:rsidRPr="00CB1DDA" w:rsidRDefault="00CB1DDA">
      <w:pPr>
        <w:rPr>
          <w:rFonts w:ascii="Times New Roman" w:hAnsi="Times New Roman"/>
          <w:sz w:val="24"/>
          <w:szCs w:val="24"/>
        </w:rPr>
      </w:pPr>
    </w:p>
    <w:p w14:paraId="63F83F7A" w14:textId="2302AF09" w:rsidR="00CB1DDA" w:rsidRPr="00CB1DDA" w:rsidRDefault="00CB1DDA">
      <w:pPr>
        <w:rPr>
          <w:rFonts w:ascii="Times New Roman" w:hAnsi="Times New Roman"/>
          <w:sz w:val="24"/>
          <w:szCs w:val="24"/>
        </w:rPr>
      </w:pPr>
      <w:r w:rsidRPr="00CB1DDA">
        <w:rPr>
          <w:rFonts w:ascii="Times New Roman" w:hAnsi="Times New Roman"/>
          <w:sz w:val="24"/>
          <w:szCs w:val="24"/>
        </w:rPr>
        <w:t>Updated:March, 2023</w:t>
      </w:r>
    </w:p>
    <w:sectPr w:rsidR="00CB1DDA" w:rsidRPr="00CB1DDA" w:rsidSect="00E5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3C"/>
    <w:rsid w:val="002C2D51"/>
    <w:rsid w:val="007457A7"/>
    <w:rsid w:val="007C413C"/>
    <w:rsid w:val="00A8262E"/>
    <w:rsid w:val="00C1428A"/>
    <w:rsid w:val="00CB1DDA"/>
    <w:rsid w:val="00DC34A6"/>
    <w:rsid w:val="00E51070"/>
    <w:rsid w:val="00E5166E"/>
    <w:rsid w:val="00EA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8B19"/>
  <w15:docId w15:val="{62DE46E8-3258-46B3-B67E-21C6F6C5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13C"/>
    <w:pPr>
      <w:spacing w:after="0" w:line="240" w:lineRule="auto"/>
    </w:pPr>
    <w:rPr>
      <w:rFonts w:ascii="Garamond" w:eastAsia="Times New Roman" w:hAnsi="Garamond" w:cs="Times New Roman"/>
      <w:sz w:val="16"/>
      <w:szCs w:val="20"/>
    </w:rPr>
  </w:style>
  <w:style w:type="paragraph" w:styleId="Heading1">
    <w:name w:val="heading 1"/>
    <w:basedOn w:val="Normal"/>
    <w:next w:val="Normal"/>
    <w:link w:val="Heading1Char"/>
    <w:uiPriority w:val="9"/>
    <w:qFormat/>
    <w:rsid w:val="00CB1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7C413C"/>
    <w:pPr>
      <w:keepNext/>
      <w:spacing w:line="240" w:lineRule="atLeast"/>
      <w:outlineLvl w:val="1"/>
    </w:pPr>
    <w:rPr>
      <w:rFonts w:ascii="Arial Black" w:hAnsi="Arial Black"/>
      <w:spacing w:val="-10"/>
      <w:kern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13C"/>
    <w:rPr>
      <w:rFonts w:ascii="Arial Black" w:eastAsia="Times New Roman" w:hAnsi="Arial Black" w:cs="Times New Roman"/>
      <w:spacing w:val="-10"/>
      <w:kern w:val="28"/>
      <w:sz w:val="16"/>
      <w:szCs w:val="16"/>
    </w:rPr>
  </w:style>
  <w:style w:type="paragraph" w:styleId="BodyText">
    <w:name w:val="Body Text"/>
    <w:basedOn w:val="Normal"/>
    <w:link w:val="BodyTextChar"/>
    <w:rsid w:val="007C413C"/>
    <w:pPr>
      <w:spacing w:after="240"/>
      <w:jc w:val="both"/>
    </w:pPr>
    <w:rPr>
      <w:spacing w:val="-5"/>
      <w:sz w:val="24"/>
    </w:rPr>
  </w:style>
  <w:style w:type="character" w:customStyle="1" w:styleId="BodyTextChar">
    <w:name w:val="Body Text Char"/>
    <w:basedOn w:val="DefaultParagraphFont"/>
    <w:link w:val="BodyText"/>
    <w:rsid w:val="007C413C"/>
    <w:rPr>
      <w:rFonts w:ascii="Garamond" w:eastAsia="Times New Roman" w:hAnsi="Garamond" w:cs="Times New Roman"/>
      <w:spacing w:val="-5"/>
      <w:sz w:val="24"/>
      <w:szCs w:val="20"/>
    </w:rPr>
  </w:style>
  <w:style w:type="paragraph" w:styleId="BodyText2">
    <w:name w:val="Body Text 2"/>
    <w:basedOn w:val="Normal"/>
    <w:link w:val="BodyText2Char"/>
    <w:uiPriority w:val="99"/>
    <w:unhideWhenUsed/>
    <w:rsid w:val="007C413C"/>
    <w:pPr>
      <w:spacing w:after="120" w:line="480" w:lineRule="auto"/>
    </w:pPr>
  </w:style>
  <w:style w:type="character" w:customStyle="1" w:styleId="BodyText2Char">
    <w:name w:val="Body Text 2 Char"/>
    <w:basedOn w:val="DefaultParagraphFont"/>
    <w:link w:val="BodyText2"/>
    <w:uiPriority w:val="99"/>
    <w:rsid w:val="007C413C"/>
    <w:rPr>
      <w:rFonts w:ascii="Garamond" w:eastAsia="Times New Roman" w:hAnsi="Garamond" w:cs="Times New Roman"/>
      <w:sz w:val="16"/>
      <w:szCs w:val="20"/>
    </w:rPr>
  </w:style>
  <w:style w:type="paragraph" w:customStyle="1" w:styleId="Default">
    <w:name w:val="Default"/>
    <w:rsid w:val="00CB1D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B1D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laidoans.gov/" TargetMode="External"/><Relationship Id="rId3" Type="http://schemas.openxmlformats.org/officeDocument/2006/relationships/customXml" Target="../customXml/item3.xml"/><Relationship Id="rId7" Type="http://schemas.openxmlformats.org/officeDocument/2006/relationships/hyperlink" Target="https://studentai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D0A542356CB45BAC659172E42CEA0" ma:contentTypeVersion="0" ma:contentTypeDescription="Create a new document." ma:contentTypeScope="" ma:versionID="be79c65b038d6667018d921b8f8c0a6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D96E1-CFEB-4095-A626-6AE2DBE18C3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153E605-081E-46B0-B43E-9F0B7EE2C13D}">
  <ds:schemaRefs>
    <ds:schemaRef ds:uri="http://schemas.microsoft.com/sharepoint/v3/contenttype/forms"/>
  </ds:schemaRefs>
</ds:datastoreItem>
</file>

<file path=customXml/itemProps3.xml><?xml version="1.0" encoding="utf-8"?>
<ds:datastoreItem xmlns:ds="http://schemas.openxmlformats.org/officeDocument/2006/customXml" ds:itemID="{CC8AE9CB-AD9C-451D-8236-72EA3CA35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klwealand</dc:creator>
  <cp:lastModifiedBy>Eleanor Kelly</cp:lastModifiedBy>
  <cp:revision>2</cp:revision>
  <dcterms:created xsi:type="dcterms:W3CDTF">2023-03-13T22:26:00Z</dcterms:created>
  <dcterms:modified xsi:type="dcterms:W3CDTF">2023-03-13T22:26:00Z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0x01010058FD0A542356CB45BAC659172E42CEA0</vt:lpwstr>
  </property>
  <property fmtid="{D5CDD505-2E9C-101B-9397-08002B2CF9AE}" pid="3" name="Order">
    <vt:r8>4051800</vt:r8>
  </property>
</Properties>
</file>