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1A12" w14:textId="77777777" w:rsidR="005B41E7" w:rsidRPr="00BC0D50" w:rsidRDefault="005B41E7" w:rsidP="005B41E7">
      <w:pPr>
        <w:shd w:val="clear" w:color="auto" w:fill="FFFFFF"/>
        <w:tabs>
          <w:tab w:val="right" w:pos="10080"/>
        </w:tabs>
        <w:spacing w:after="0" w:line="240" w:lineRule="auto"/>
        <w:rPr>
          <w:rFonts w:ascii="Times New Roman Bold" w:eastAsia="Times New Roman" w:hAnsi="Times New Roman Bold" w:cs="Times New Roman"/>
          <w:smallCaps/>
          <w:color w:val="000000"/>
          <w:sz w:val="28"/>
          <w:szCs w:val="24"/>
          <w:shd w:val="clear" w:color="auto" w:fill="FFFFFF"/>
        </w:rPr>
      </w:pPr>
      <w:r w:rsidRPr="00BC0D50">
        <w:rPr>
          <w:rFonts w:ascii="Times New Roman Bold" w:eastAsia="Times New Roman" w:hAnsi="Times New Roman Bold" w:cs="Times New Roman"/>
          <w:b/>
          <w:smallCaps/>
          <w:color w:val="000000"/>
          <w:sz w:val="28"/>
          <w:szCs w:val="24"/>
          <w:shd w:val="clear" w:color="auto" w:fill="FFFFFF"/>
        </w:rPr>
        <w:t>Career Exploration Log</w:t>
      </w:r>
      <w:r>
        <w:rPr>
          <w:rFonts w:ascii="Times New Roman Bold" w:eastAsia="Times New Roman" w:hAnsi="Times New Roman Bold" w:cs="Times New Roman"/>
          <w:b/>
          <w:smallCaps/>
          <w:color w:val="000000"/>
          <w:sz w:val="28"/>
          <w:szCs w:val="24"/>
          <w:shd w:val="clear" w:color="auto" w:fill="FFFFFF"/>
        </w:rPr>
        <w:tab/>
      </w:r>
    </w:p>
    <w:p w14:paraId="5C7ED9F6" w14:textId="77777777" w:rsidR="005B41E7" w:rsidRPr="00EF1556" w:rsidRDefault="005B41E7" w:rsidP="005B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15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97C9FC4" w14:textId="77777777" w:rsidR="005B41E7" w:rsidRPr="00FC59A8" w:rsidRDefault="005B41E7" w:rsidP="005B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Student</w:t>
      </w:r>
      <w:r w:rsidRPr="00EF15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EF15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C59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C59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instrText xml:space="preserve"> FORMTEXT </w:instrText>
      </w:r>
      <w:r w:rsidRPr="00FC59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r>
      <w:r w:rsidRPr="00FC59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fldChar w:fldCharType="separate"/>
      </w:r>
      <w:r w:rsidRPr="00FC59A8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 w:rsidRPr="00FC59A8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 w:rsidRPr="00FC59A8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 w:rsidRPr="00FC59A8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 w:rsidRPr="00FC59A8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 w:rsidRPr="00FC59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fldChar w:fldCharType="end"/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67F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Advisor Name: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fldChar w:fldCharType="end"/>
      </w:r>
      <w:bookmarkEnd w:id="1"/>
    </w:p>
    <w:p w14:paraId="0D09DD2D" w14:textId="77777777" w:rsidR="005B41E7" w:rsidRPr="00EF1556" w:rsidRDefault="005B41E7" w:rsidP="005B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76B8F3" w14:textId="77777777" w:rsidR="005B41E7" w:rsidRPr="00EF1556" w:rsidRDefault="005B41E7" w:rsidP="005B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15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Exploratory Studies is a temporary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academic program</w:t>
      </w:r>
      <w:r w:rsidRPr="00EF15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 students who have not yet declared an academic major.  Declaring a major is an important decision that will require your focus and investment in exploring and applying learning from the many resources available to you on campus. As your academic advisor, I will support and guide you in this process. </w:t>
      </w:r>
    </w:p>
    <w:p w14:paraId="3BA2258F" w14:textId="77777777" w:rsidR="005B41E7" w:rsidRPr="00EF1556" w:rsidRDefault="005B41E7" w:rsidP="005B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687AC46" w14:textId="77777777" w:rsidR="005B41E7" w:rsidRDefault="005B41E7" w:rsidP="005B41E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2F6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Requirements</w:t>
      </w:r>
      <w:r w:rsidRPr="00A22F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You must complete the following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three</w:t>
      </w:r>
      <w:r w:rsidRPr="00A22F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steps prior to registration for the </w:t>
      </w:r>
      <w:r w:rsidRPr="00B45D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spring</w:t>
      </w:r>
      <w:r w:rsidRPr="00A22F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semester.  Please indicate the date completed next to each item below:</w:t>
      </w:r>
    </w:p>
    <w:p w14:paraId="2DE8E4A7" w14:textId="77777777" w:rsidR="005B41E7" w:rsidRPr="00A22F6F" w:rsidRDefault="005B41E7" w:rsidP="005B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</w:rPr>
      </w:pPr>
    </w:p>
    <w:p w14:paraId="5A98B1BC" w14:textId="77777777" w:rsidR="005B41E7" w:rsidRDefault="005B41E7" w:rsidP="005B41E7">
      <w:pPr>
        <w:shd w:val="clear" w:color="auto" w:fill="FFFFFF" w:themeFill="background1"/>
        <w:tabs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15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fldChar w:fldCharType="end"/>
      </w:r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F15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Complete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64DC13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My Career Planning Readiness, Work Interests, Personality, Leisure </w:t>
      </w:r>
      <w:r w:rsidRPr="64DC13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Interests, </w:t>
      </w:r>
      <w:r w:rsidRPr="64DC13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Values, and Skills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F15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assessments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Focus</w:t>
      </w:r>
      <w:r w:rsidRPr="00EF15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F15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Upon completing, you will receive a 3-letter code based on your self-reported interests. </w:t>
      </w:r>
    </w:p>
    <w:p w14:paraId="2EE755AF" w14:textId="77777777" w:rsidR="005B41E7" w:rsidRPr="00EF1556" w:rsidRDefault="005B41E7" w:rsidP="005B41E7">
      <w:pPr>
        <w:shd w:val="clear" w:color="auto" w:fill="FFFFFF"/>
        <w:tabs>
          <w:tab w:val="left" w:pos="1800"/>
        </w:tabs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DD2C7" wp14:editId="68DC02A5">
                <wp:simplePos x="0" y="0"/>
                <wp:positionH relativeFrom="column">
                  <wp:posOffset>4278385</wp:posOffset>
                </wp:positionH>
                <wp:positionV relativeFrom="paragraph">
                  <wp:posOffset>7754</wp:posOffset>
                </wp:positionV>
                <wp:extent cx="520100" cy="453005"/>
                <wp:effectExtent l="0" t="0" r="1333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00" cy="453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E0E0E" id="Rectangle 4" o:spid="_x0000_s1026" style="position:absolute;margin-left:336.9pt;margin-top:.6pt;width:40.95pt;height:3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s2HKeQIAAF0FAAAOAAAAZHJzL2Uyb0RvYy54bWysVEtv2zAMvg/YfxB0X+1kyR5BnSJo0WFA&#13;&#10;0RZrh55VWaoFyKJGKXGyXz9KfiTohh2G+SBLIvmR/ETy/GLfWrZTGAy4is/OSs6Uk1Ab91Lx74/X&#13;&#10;7z5xFqJwtbDgVMUPKvCL9ds3551fqTk0YGuFjEBcWHW+4k2MflUUQTaqFeEMvHIk1ICtiHTEl6JG&#13;&#10;0RF6a4t5WX4oOsDaI0gVAt1e9UK+zvhaKxnvtA4qMltxii3mFfP6nNZifS5WLyh8Y+QQhviHKFph&#13;&#10;HDmdoK5EFGyL5jeo1kiEADqeSWgL0NpIlXOgbGblq2weGuFVzoXICX6iKfw/WHm7e/D3SDR0PqwC&#13;&#10;bVMWe41t+lN8bJ/JOkxkqX1kki6XKWCiVJJosXxflstEZnE09hjiFwUtS5uKI71FpkjsbkLsVUeV&#13;&#10;5MvBtbE2v4d16SKANXW6y4dUEOrSItsJesq4nw3eTrTId7IsjpnkXTxYlSCs+6Y0MzXFPs+B5CI7&#13;&#10;YgoplYuzXtSIWvWuliV9o7MxipxoBkzImoKcsAeAUbMHGbH7tAf9ZKpyjU7G5d8C640ni+wZXJyM&#13;&#10;W+MA/wRgKavBc68/ktRTk1h6hvpwjwyh75Dg5bWhZ7sRId4LpJagl6Y2j3e0aAtdxWHYcdYA/vzT&#13;&#10;fdKnSiUpZx21WMXDj61AxZn96qiGP88Wi9ST+bBYfpzTAU8lz6cSt20vgZ5+RgPFy7xN+tGOW43Q&#13;&#10;PtE02CSvJBJOku+Ky4jj4TL2rU/zRKrNJqtRH3oRb9yDlwk8sZrK8nH/JNAPtRup6G9hbEexelXC&#13;&#10;vW6ydLDZRtAm1/eR14Fv6uFcOMO8SUPi9Jy1jlNx/QsAAP//AwBQSwMEFAAGAAgAAAAhACp7OZPk&#13;&#10;AAAADQEAAA8AAABkcnMvZG93bnJldi54bWxMj0FLw0AQhe+C/2EZwUuxm0bSSJpNEYvSgxSsevC2&#13;&#10;ya7Z2OxsyE7b+O8dT3oZZni8N98r15PvxcmOsQuoYDFPQFhsgumwVfD2+nhzByKSRqP7gFbBt42w&#13;&#10;ri4vSl2YcMYXe9pTKzgEY6EVOKKhkDI2znod52GwyNpnGL0mPsdWmlGfOdz3Mk2SpfS6Q/7g9GAf&#13;&#10;nG0O+6NX8LGdqP1aPNHzQc/eZ1tXN7tNrdT11bRZ8bhfgSA70Z8DfjswP1QMVocjmih6Bcv8lvmJ&#13;&#10;hRQE63mW5SBqXtIMZFXK/y2qHwAAAP//AwBQSwECLQAUAAYACAAAACEAtoM4kv4AAADhAQAAEwAA&#13;&#10;AAAAAAAAAAAAAAAAAAAAW0NvbnRlbnRfVHlwZXNdLnhtbFBLAQItABQABgAIAAAAIQA4/SH/1gAA&#13;&#10;AJQBAAALAAAAAAAAAAAAAAAAAC8BAABfcmVscy8ucmVsc1BLAQItABQABgAIAAAAIQCPs2HKeQIA&#13;&#10;AF0FAAAOAAAAAAAAAAAAAAAAAC4CAABkcnMvZTJvRG9jLnhtbFBLAQItABQABgAIAAAAIQAqezmT&#13;&#10;5AAAAA0BAAAPAAAAAAAAAAAAAAAAANMEAABkcnMvZG93bnJldi54bWxQSwUGAAAAAAQABADzAAAA&#13;&#10;5AUAAAAA&#13;&#10;" filled="f" strokecolor="black [3213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E5293" wp14:editId="4C92BB0D">
                <wp:simplePos x="0" y="0"/>
                <wp:positionH relativeFrom="column">
                  <wp:posOffset>4894084</wp:posOffset>
                </wp:positionH>
                <wp:positionV relativeFrom="paragraph">
                  <wp:posOffset>10423</wp:posOffset>
                </wp:positionV>
                <wp:extent cx="520100" cy="453005"/>
                <wp:effectExtent l="0" t="0" r="1333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00" cy="453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AE611" id="Rectangle 5" o:spid="_x0000_s1026" style="position:absolute;margin-left:385.35pt;margin-top:.8pt;width:40.95pt;height:3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s2HKeQIAAF0FAAAOAAAAZHJzL2Uyb0RvYy54bWysVEtv2zAMvg/YfxB0X+1kyR5BnSJo0WFA&#13;&#10;0RZrh55VWaoFyKJGKXGyXz9KfiTohh2G+SBLIvmR/ETy/GLfWrZTGAy4is/OSs6Uk1Ab91Lx74/X&#13;&#10;7z5xFqJwtbDgVMUPKvCL9ds3551fqTk0YGuFjEBcWHW+4k2MflUUQTaqFeEMvHIk1ICtiHTEl6JG&#13;&#10;0RF6a4t5WX4oOsDaI0gVAt1e9UK+zvhaKxnvtA4qMltxii3mFfP6nNZifS5WLyh8Y+QQhviHKFph&#13;&#10;HDmdoK5EFGyL5jeo1kiEADqeSWgL0NpIlXOgbGblq2weGuFVzoXICX6iKfw/WHm7e/D3SDR0PqwC&#13;&#10;bVMWe41t+lN8bJ/JOkxkqX1kki6XKWCiVJJosXxflstEZnE09hjiFwUtS5uKI71FpkjsbkLsVUeV&#13;&#10;5MvBtbE2v4d16SKANXW6y4dUEOrSItsJesq4nw3eTrTId7IsjpnkXTxYlSCs+6Y0MzXFPs+B5CI7&#13;&#10;YgoplYuzXtSIWvWuliV9o7MxipxoBkzImoKcsAeAUbMHGbH7tAf9ZKpyjU7G5d8C640ni+wZXJyM&#13;&#10;W+MA/wRgKavBc68/ktRTk1h6hvpwjwyh75Dg5bWhZ7sRId4LpJagl6Y2j3e0aAtdxWHYcdYA/vzT&#13;&#10;fdKnSiUpZx21WMXDj61AxZn96qiGP88Wi9ST+bBYfpzTAU8lz6cSt20vgZ5+RgPFy7xN+tGOW43Q&#13;&#10;PtE02CSvJBJOku+Ky4jj4TL2rU/zRKrNJqtRH3oRb9yDlwk8sZrK8nH/JNAPtRup6G9hbEexelXC&#13;&#10;vW6ydLDZRtAm1/eR14Fv6uFcOMO8SUPi9Jy1jlNx/QsAAP//AwBQSwMEFAAGAAgAAAAhAH/Exvbj&#13;&#10;AAAADQEAAA8AAABkcnMvZG93bnJldi54bWxMj0FPwzAMhe9I/IfISFwmlq4S6+iaTogJtAOaxNgO&#13;&#10;3NzGNGVNUjXZVv495gQXy9ZnP79XrEbbiTMNofVOwWyagCBXe926RsH+/fluASJEdBo770jBNwVY&#13;&#10;lddXBebaX9wbnXexESziQo4KTIx9LmWoDVkMU9+TY/bpB4uRx6GResALi9tOpkkylxZbxx8M9vRk&#13;&#10;qD7uTlbBx2aMzdfsJb4ecXKYbExVb9eVUrc343rJ5XEJItIY/y7gNwP7h5KNVf7kdBCdgixLMl5l&#13;&#10;MAfBfHGfclMxSB9AloX8n6L8AQAA//8DAFBLAQItABQABgAIAAAAIQC2gziS/gAAAOEBAAATAAAA&#13;&#10;AAAAAAAAAAAAAAAAAABbQ29udGVudF9UeXBlc10ueG1sUEsBAi0AFAAGAAgAAAAhADj9If/WAAAA&#13;&#10;lAEAAAsAAAAAAAAAAAAAAAAALwEAAF9yZWxzLy5yZWxzUEsBAi0AFAAGAAgAAAAhAI+zYcp5AgAA&#13;&#10;XQUAAA4AAAAAAAAAAAAAAAAALgIAAGRycy9lMm9Eb2MueG1sUEsBAi0AFAAGAAgAAAAhAH/Exvbj&#13;&#10;AAAADQEAAA8AAAAAAAAAAAAAAAAA0wQAAGRycy9kb3ducmV2LnhtbFBLBQYAAAAABAAEAPMAAADj&#13;&#10;BQAAAAA=&#13;&#10;" filled="f" strokecolor="black [3213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EBFE9" wp14:editId="1AB50D7C">
                <wp:simplePos x="0" y="0"/>
                <wp:positionH relativeFrom="column">
                  <wp:posOffset>3626142</wp:posOffset>
                </wp:positionH>
                <wp:positionV relativeFrom="paragraph">
                  <wp:posOffset>9438</wp:posOffset>
                </wp:positionV>
                <wp:extent cx="520100" cy="453005"/>
                <wp:effectExtent l="0" t="0" r="1333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00" cy="453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16F49" id="Rectangle 1" o:spid="_x0000_s1026" style="position:absolute;margin-left:285.5pt;margin-top:.75pt;width:40.95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s2HKeQIAAF0FAAAOAAAAZHJzL2Uyb0RvYy54bWysVEtv2zAMvg/YfxB0X+1kyR5BnSJo0WFA&#13;&#10;0RZrh55VWaoFyKJGKXGyXz9KfiTohh2G+SBLIvmR/ETy/GLfWrZTGAy4is/OSs6Uk1Ab91Lx74/X&#13;&#10;7z5xFqJwtbDgVMUPKvCL9ds3551fqTk0YGuFjEBcWHW+4k2MflUUQTaqFeEMvHIk1ICtiHTEl6JG&#13;&#10;0RF6a4t5WX4oOsDaI0gVAt1e9UK+zvhaKxnvtA4qMltxii3mFfP6nNZifS5WLyh8Y+QQhviHKFph&#13;&#10;HDmdoK5EFGyL5jeo1kiEADqeSWgL0NpIlXOgbGblq2weGuFVzoXICX6iKfw/WHm7e/D3SDR0PqwC&#13;&#10;bVMWe41t+lN8bJ/JOkxkqX1kki6XKWCiVJJosXxflstEZnE09hjiFwUtS5uKI71FpkjsbkLsVUeV&#13;&#10;5MvBtbE2v4d16SKANXW6y4dUEOrSItsJesq4nw3eTrTId7IsjpnkXTxYlSCs+6Y0MzXFPs+B5CI7&#13;&#10;YgoplYuzXtSIWvWuliV9o7MxipxoBkzImoKcsAeAUbMHGbH7tAf9ZKpyjU7G5d8C640ni+wZXJyM&#13;&#10;W+MA/wRgKavBc68/ktRTk1h6hvpwjwyh75Dg5bWhZ7sRId4LpJagl6Y2j3e0aAtdxWHYcdYA/vzT&#13;&#10;fdKnSiUpZx21WMXDj61AxZn96qiGP88Wi9ST+bBYfpzTAU8lz6cSt20vgZ5+RgPFy7xN+tGOW43Q&#13;&#10;PtE02CSvJBJOku+Ky4jj4TL2rU/zRKrNJqtRH3oRb9yDlwk8sZrK8nH/JNAPtRup6G9hbEexelXC&#13;&#10;vW6ydLDZRtAm1/eR14Fv6uFcOMO8SUPi9Jy1jlNx/QsAAP//AwBQSwMEFAAGAAgAAAAhAAAyFj/k&#13;&#10;AAAADQEAAA8AAABkcnMvZG93bnJldi54bWxMj8FKw0AQhu+C77CM4KXYTQJpa5pNEYvSgwhWPXjb&#13;&#10;ZMdsbHY2ZLdtfHvHk14Gho/55//KzeR6ccIxdJ4UpPMEBFLjTUetgrfXh5sViBA1Gd17QgXfGGBT&#13;&#10;XV6UujD+TC942sdWcAiFQiuwMQ6FlKGx6HSY+wGJ2acfnY68jq00oz5zuOtlliQL6XRH/MHqAe8t&#13;&#10;Nof90Sn42E2x/Uof49NBz95nO1s3z9taqeurabvmcbcGEXGKfxfw68D9oeJitT+SCaJXkC9TFooM&#13;&#10;chDMF3l2C6JWsMxWIKtS/reofgAAAP//AwBQSwECLQAUAAYACAAAACEAtoM4kv4AAADhAQAAEwAA&#13;&#10;AAAAAAAAAAAAAAAAAAAAW0NvbnRlbnRfVHlwZXNdLnhtbFBLAQItABQABgAIAAAAIQA4/SH/1gAA&#13;&#10;AJQBAAALAAAAAAAAAAAAAAAAAC8BAABfcmVscy8ucmVsc1BLAQItABQABgAIAAAAIQCPs2HKeQIA&#13;&#10;AF0FAAAOAAAAAAAAAAAAAAAAAC4CAABkcnMvZTJvRG9jLnhtbFBLAQItABQABgAIAAAAIQAAMhY/&#13;&#10;5AAAAA0BAAAPAAAAAAAAAAAAAAAAANMEAABkcnMvZG93bnJldi54bWxQSwUGAAAAAAQABADzAAAA&#13;&#10;5AUAAAAA&#13;&#10;" filled="f" strokecolor="black [3213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  <w:t xml:space="preserve">Record </w:t>
      </w:r>
      <w:r w:rsidRPr="007A2BF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your work interest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code</w:t>
      </w:r>
      <w:r w:rsidRPr="00EF155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here: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fldChar w:fldCharType="end"/>
      </w:r>
      <w:bookmarkEnd w:id="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fldChar w:fldCharType="end"/>
      </w:r>
      <w:bookmarkEnd w:id="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fldChar w:fldCharType="end"/>
      </w:r>
      <w:bookmarkEnd w:id="5"/>
    </w:p>
    <w:p w14:paraId="7BCEF2FC" w14:textId="77777777" w:rsidR="005B41E7" w:rsidRPr="00A22F6F" w:rsidRDefault="005B41E7" w:rsidP="005B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</w:rPr>
      </w:pPr>
    </w:p>
    <w:p w14:paraId="4D4CBAA3" w14:textId="77777777" w:rsidR="005B41E7" w:rsidRDefault="005B41E7" w:rsidP="005B41E7">
      <w:pPr>
        <w:shd w:val="clear" w:color="auto" w:fill="FFFFFF"/>
        <w:tabs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Date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A</w:t>
      </w:r>
      <w:r w:rsidRPr="00EF15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ttend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Focus2 Group Interpretation Session via Handshake (</w:t>
      </w:r>
      <w:r w:rsidRPr="00EF068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directions on how to sign up for a session are on ES office page in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myWidener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14:paraId="13A0DA41" w14:textId="77777777" w:rsidR="005B41E7" w:rsidRPr="005F3FB3" w:rsidRDefault="005B41E7" w:rsidP="005B41E7">
      <w:pPr>
        <w:shd w:val="clear" w:color="auto" w:fill="FFFFFF"/>
        <w:tabs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1CE1BDB1" w14:textId="77777777" w:rsidR="005B41E7" w:rsidRPr="000B3749" w:rsidRDefault="005B41E7" w:rsidP="005B41E7">
      <w:pPr>
        <w:shd w:val="clear" w:color="auto" w:fill="FFFFFF" w:themeFill="background1"/>
        <w:tabs>
          <w:tab w:val="left" w:pos="1800"/>
        </w:tabs>
        <w:spacing w:after="0" w:line="240" w:lineRule="auto"/>
        <w:ind w:left="180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3A59C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Career Counselor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fldChar w:fldCharType="end"/>
      </w:r>
      <w:bookmarkEnd w:id="6"/>
    </w:p>
    <w:p w14:paraId="1B36ED1F" w14:textId="77777777" w:rsidR="005B41E7" w:rsidRPr="005F3FB3" w:rsidRDefault="005B41E7" w:rsidP="005B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</w:p>
    <w:p w14:paraId="25336C1F" w14:textId="77777777" w:rsidR="005B41E7" w:rsidRPr="00EF1556" w:rsidRDefault="005B41E7" w:rsidP="005B41E7">
      <w:pPr>
        <w:shd w:val="clear" w:color="auto" w:fill="FFFFFF"/>
        <w:tabs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15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F15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Meet with your academic advisor to discuss your strengths and major interests.</w:t>
      </w:r>
    </w:p>
    <w:p w14:paraId="40C79B08" w14:textId="77777777" w:rsidR="005B41E7" w:rsidRPr="00EF1556" w:rsidRDefault="005B41E7" w:rsidP="005B41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935D78" w14:textId="77777777" w:rsidR="005B41E7" w:rsidRPr="00A22F6F" w:rsidRDefault="005B41E7" w:rsidP="005B41E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2F6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Recommendations</w:t>
      </w:r>
      <w:r w:rsidRPr="00A22F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In addition to the core requirements above, you 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strongly</w:t>
      </w:r>
      <w:r w:rsidRPr="00A22F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encouraged to explore additional resources.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A22F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ndicate date completed next to each item below: </w:t>
      </w:r>
    </w:p>
    <w:p w14:paraId="64759D15" w14:textId="77777777" w:rsidR="005B41E7" w:rsidRPr="00B45D21" w:rsidRDefault="005B41E7" w:rsidP="005B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shd w:val="clear" w:color="auto" w:fill="FFFFFF"/>
        </w:rPr>
      </w:pPr>
    </w:p>
    <w:p w14:paraId="0F181C54" w14:textId="77777777" w:rsidR="005B41E7" w:rsidRPr="00EF1556" w:rsidRDefault="005B41E7" w:rsidP="005B41E7">
      <w:pPr>
        <w:shd w:val="clear" w:color="auto" w:fill="FFFFFF"/>
        <w:tabs>
          <w:tab w:val="left" w:pos="1800"/>
        </w:tabs>
        <w:spacing w:before="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15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fldChar w:fldCharType="end"/>
      </w:r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F15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Discussions with deans/faculty members</w:t>
      </w:r>
    </w:p>
    <w:p w14:paraId="2B0372FF" w14:textId="77777777" w:rsidR="005B41E7" w:rsidRDefault="005B41E7" w:rsidP="005B41E7">
      <w:pPr>
        <w:shd w:val="clear" w:color="auto" w:fill="FFFFFF" w:themeFill="background1"/>
        <w:spacing w:before="8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59C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Date </w:t>
      </w:r>
      <w:r w:rsidRPr="00EF15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3A59C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Discussions with peers</w:t>
      </w:r>
    </w:p>
    <w:p w14:paraId="3E5F681E" w14:textId="77777777" w:rsidR="005B41E7" w:rsidRPr="00EF1556" w:rsidRDefault="005B41E7" w:rsidP="005B41E7">
      <w:pPr>
        <w:shd w:val="clear" w:color="auto" w:fill="FFFFFF" w:themeFill="background1"/>
        <w:tabs>
          <w:tab w:val="left" w:pos="1800"/>
        </w:tabs>
        <w:spacing w:before="8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15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Date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myWidener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F15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 Design and Development office, </w:t>
      </w:r>
      <w:r w:rsidRPr="00EF15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Career Exploration section</w:t>
      </w:r>
    </w:p>
    <w:p w14:paraId="6D2A2BAD" w14:textId="77777777" w:rsidR="005B41E7" w:rsidRPr="00EF1556" w:rsidRDefault="005B41E7" w:rsidP="005B41E7">
      <w:pPr>
        <w:shd w:val="clear" w:color="auto" w:fill="FFFFFF"/>
        <w:tabs>
          <w:tab w:val="left" w:pos="1800"/>
        </w:tabs>
        <w:spacing w:before="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15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Date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F15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Review of online undergraduate catalog for course ladders and descriptions</w:t>
      </w:r>
    </w:p>
    <w:p w14:paraId="05DA7174" w14:textId="77777777" w:rsidR="005B41E7" w:rsidRPr="00B66682" w:rsidRDefault="005B41E7" w:rsidP="005B41E7">
      <w:pPr>
        <w:shd w:val="clear" w:color="auto" w:fill="FFFFFF"/>
        <w:tabs>
          <w:tab w:val="left" w:pos="1800"/>
        </w:tabs>
        <w:spacing w:before="80" w:after="0" w:line="240" w:lineRule="auto"/>
        <w:ind w:left="1800" w:hanging="180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EF15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Date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F15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EF155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(explain)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fldChar w:fldCharType="end"/>
      </w:r>
      <w:bookmarkEnd w:id="8"/>
    </w:p>
    <w:p w14:paraId="283F2E4F" w14:textId="77777777" w:rsidR="005B41E7" w:rsidRPr="00EF1556" w:rsidRDefault="005B41E7" w:rsidP="005B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AE044E6" w14:textId="77777777" w:rsidR="005B41E7" w:rsidRPr="00467FCF" w:rsidRDefault="005B41E7" w:rsidP="005B41E7">
      <w:pPr>
        <w:pStyle w:val="NormalWeb"/>
        <w:numPr>
          <w:ilvl w:val="0"/>
          <w:numId w:val="1"/>
        </w:numPr>
        <w:shd w:val="clear" w:color="auto" w:fill="FFFFFF"/>
        <w:ind w:left="540" w:hanging="540"/>
        <w:rPr>
          <w:rFonts w:ascii="Calibri" w:hAnsi="Calibri"/>
          <w:color w:val="000000"/>
        </w:rPr>
      </w:pPr>
      <w:r>
        <w:rPr>
          <w:rFonts w:eastAsia="Times New Roman"/>
          <w:b/>
          <w:color w:val="000000"/>
          <w:shd w:val="clear" w:color="auto" w:fill="FFFFFF"/>
        </w:rPr>
        <w:t xml:space="preserve">Required </w:t>
      </w:r>
      <w:r w:rsidRPr="00A22F6F">
        <w:rPr>
          <w:rFonts w:eastAsia="Times New Roman"/>
          <w:b/>
          <w:color w:val="000000"/>
          <w:shd w:val="clear" w:color="auto" w:fill="FFFFFF"/>
        </w:rPr>
        <w:t>Reflection</w:t>
      </w:r>
      <w:r w:rsidRPr="00A22F6F">
        <w:rPr>
          <w:rFonts w:eastAsia="Times New Roman"/>
          <w:color w:val="000000"/>
          <w:shd w:val="clear" w:color="auto" w:fill="FFFFFF"/>
        </w:rPr>
        <w:t xml:space="preserve"> – </w:t>
      </w:r>
    </w:p>
    <w:p w14:paraId="28BFE7E0" w14:textId="77777777" w:rsidR="005B41E7" w:rsidRPr="00187682" w:rsidRDefault="005B41E7" w:rsidP="005B41E7">
      <w:pPr>
        <w:pStyle w:val="NormalWeb"/>
        <w:shd w:val="clear" w:color="auto" w:fill="FFFFFF"/>
        <w:rPr>
          <w:color w:val="000000"/>
          <w:sz w:val="29"/>
          <w:szCs w:val="29"/>
          <w:u w:val="single"/>
        </w:rPr>
      </w:pPr>
      <w:r w:rsidRPr="00467FCF">
        <w:rPr>
          <w:color w:val="000000"/>
        </w:rPr>
        <w:t>What are 2-3 themes that stood out from your exploration?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bookmarkEnd w:id="9"/>
    </w:p>
    <w:p w14:paraId="652F3851" w14:textId="77777777" w:rsidR="005B41E7" w:rsidRPr="005F3FB3" w:rsidRDefault="005B41E7" w:rsidP="005B41E7">
      <w:pPr>
        <w:pStyle w:val="NormalWeb"/>
        <w:shd w:val="clear" w:color="auto" w:fill="FFFFFF"/>
        <w:tabs>
          <w:tab w:val="left" w:pos="1772"/>
        </w:tabs>
        <w:rPr>
          <w:color w:val="000000"/>
          <w:sz w:val="20"/>
          <w:szCs w:val="20"/>
        </w:rPr>
      </w:pPr>
      <w:r w:rsidRPr="00467FCF">
        <w:rPr>
          <w:color w:val="000000"/>
        </w:rPr>
        <w:tab/>
      </w:r>
    </w:p>
    <w:p w14:paraId="5F906140" w14:textId="77777777" w:rsidR="005B41E7" w:rsidRPr="00187682" w:rsidRDefault="005B41E7" w:rsidP="005B41E7">
      <w:pPr>
        <w:pStyle w:val="NormalWeb"/>
        <w:shd w:val="clear" w:color="auto" w:fill="FFFFFF"/>
        <w:rPr>
          <w:color w:val="000000"/>
          <w:sz w:val="30"/>
          <w:szCs w:val="30"/>
          <w:u w:val="single"/>
        </w:rPr>
      </w:pPr>
      <w:r w:rsidRPr="00467FCF">
        <w:rPr>
          <w:color w:val="000000"/>
        </w:rPr>
        <w:t xml:space="preserve">What majors at Widener connect with these themes? </w:t>
      </w:r>
      <w:r>
        <w:rPr>
          <w:color w:val="00000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bookmarkEnd w:id="10"/>
    </w:p>
    <w:p w14:paraId="40EFCEAF" w14:textId="77777777" w:rsidR="005B41E7" w:rsidRPr="005F3FB3" w:rsidRDefault="005B41E7" w:rsidP="005B41E7">
      <w:pPr>
        <w:pStyle w:val="NormalWeb"/>
        <w:shd w:val="clear" w:color="auto" w:fill="FFFFFF"/>
        <w:rPr>
          <w:color w:val="000000"/>
          <w:sz w:val="20"/>
          <w:szCs w:val="20"/>
        </w:rPr>
      </w:pPr>
    </w:p>
    <w:p w14:paraId="4AD8E1C5" w14:textId="77777777" w:rsidR="005B41E7" w:rsidRDefault="005B41E7" w:rsidP="005B41E7">
      <w:pPr>
        <w:pStyle w:val="NormalWeb"/>
        <w:shd w:val="clear" w:color="auto" w:fill="FFFFFF" w:themeFill="background1"/>
        <w:rPr>
          <w:color w:val="000000" w:themeColor="text1"/>
          <w:u w:val="single"/>
        </w:rPr>
      </w:pPr>
      <w:r w:rsidRPr="3A59CC9E">
        <w:rPr>
          <w:color w:val="000000" w:themeColor="text1"/>
        </w:rPr>
        <w:t xml:space="preserve">What possible occupations connect to your above exploration? </w:t>
      </w:r>
      <w:r>
        <w:rPr>
          <w:color w:val="000000" w:themeColor="text1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>
        <w:rPr>
          <w:color w:val="000000" w:themeColor="text1"/>
          <w:u w:val="single"/>
        </w:rPr>
        <w:instrText xml:space="preserve"> FORMTEXT </w:instrText>
      </w:r>
      <w:r>
        <w:rPr>
          <w:color w:val="000000" w:themeColor="text1"/>
          <w:u w:val="single"/>
        </w:rPr>
      </w:r>
      <w:r>
        <w:rPr>
          <w:color w:val="000000" w:themeColor="text1"/>
          <w:u w:val="single"/>
        </w:rPr>
        <w:fldChar w:fldCharType="separate"/>
      </w:r>
      <w:r>
        <w:rPr>
          <w:noProof/>
          <w:color w:val="000000" w:themeColor="text1"/>
          <w:u w:val="single"/>
        </w:rPr>
        <w:t> </w:t>
      </w:r>
      <w:r>
        <w:rPr>
          <w:noProof/>
          <w:color w:val="000000" w:themeColor="text1"/>
          <w:u w:val="single"/>
        </w:rPr>
        <w:t> </w:t>
      </w:r>
      <w:r>
        <w:rPr>
          <w:noProof/>
          <w:color w:val="000000" w:themeColor="text1"/>
          <w:u w:val="single"/>
        </w:rPr>
        <w:t> </w:t>
      </w:r>
      <w:r>
        <w:rPr>
          <w:noProof/>
          <w:color w:val="000000" w:themeColor="text1"/>
          <w:u w:val="single"/>
        </w:rPr>
        <w:t> </w:t>
      </w:r>
      <w:r>
        <w:rPr>
          <w:noProof/>
          <w:color w:val="000000" w:themeColor="text1"/>
          <w:u w:val="single"/>
        </w:rPr>
        <w:t> </w:t>
      </w:r>
      <w:r>
        <w:rPr>
          <w:color w:val="000000" w:themeColor="text1"/>
          <w:u w:val="single"/>
        </w:rPr>
        <w:fldChar w:fldCharType="end"/>
      </w:r>
      <w:bookmarkEnd w:id="11"/>
    </w:p>
    <w:p w14:paraId="7D5A265E" w14:textId="77777777" w:rsidR="005B41E7" w:rsidRDefault="005B41E7" w:rsidP="005B41E7">
      <w:pPr>
        <w:pStyle w:val="NormalWeb"/>
        <w:shd w:val="clear" w:color="auto" w:fill="FFFFFF"/>
        <w:rPr>
          <w:color w:val="000000" w:themeColor="text1"/>
          <w:sz w:val="30"/>
          <w:szCs w:val="30"/>
        </w:rPr>
      </w:pPr>
    </w:p>
    <w:p w14:paraId="067EE242" w14:textId="77777777" w:rsidR="005B41E7" w:rsidRDefault="005B41E7" w:rsidP="005B41E7">
      <w:pPr>
        <w:pStyle w:val="NormalWeb"/>
        <w:shd w:val="clear" w:color="auto" w:fill="FFFFFF"/>
        <w:rPr>
          <w:color w:val="000000" w:themeColor="text1"/>
          <w:sz w:val="30"/>
          <w:szCs w:val="30"/>
        </w:rPr>
      </w:pPr>
    </w:p>
    <w:p w14:paraId="4CBAA610" w14:textId="77777777" w:rsidR="005B41E7" w:rsidRDefault="005B41E7" w:rsidP="005B41E7">
      <w:pPr>
        <w:pStyle w:val="NormalWeb"/>
        <w:shd w:val="clear" w:color="auto" w:fill="FFFFFF"/>
        <w:rPr>
          <w:color w:val="000000" w:themeColor="text1"/>
          <w:sz w:val="30"/>
          <w:szCs w:val="30"/>
        </w:rPr>
      </w:pPr>
    </w:p>
    <w:p w14:paraId="2F819479" w14:textId="77777777" w:rsidR="005B41E7" w:rsidRDefault="005B41E7" w:rsidP="005B41E7">
      <w:pPr>
        <w:pStyle w:val="NormalWeb"/>
        <w:shd w:val="clear" w:color="auto" w:fill="FFFFFF"/>
        <w:rPr>
          <w:color w:val="000000" w:themeColor="text1"/>
          <w:sz w:val="30"/>
          <w:szCs w:val="30"/>
        </w:rPr>
      </w:pPr>
    </w:p>
    <w:p w14:paraId="1929A593" w14:textId="77777777" w:rsidR="005B41E7" w:rsidRDefault="005B41E7" w:rsidP="005B41E7">
      <w:pPr>
        <w:pStyle w:val="NormalWeb"/>
        <w:shd w:val="clear" w:color="auto" w:fill="FFFFFF"/>
        <w:rPr>
          <w:color w:val="000000" w:themeColor="text1"/>
          <w:sz w:val="30"/>
          <w:szCs w:val="30"/>
        </w:rPr>
      </w:pPr>
    </w:p>
    <w:p w14:paraId="6DC1B40B" w14:textId="77777777" w:rsidR="005B41E7" w:rsidRDefault="005B41E7" w:rsidP="005B41E7">
      <w:pPr>
        <w:pStyle w:val="NormalWeb"/>
        <w:shd w:val="clear" w:color="auto" w:fill="FFFFFF"/>
        <w:rPr>
          <w:color w:val="000000" w:themeColor="text1"/>
          <w:sz w:val="30"/>
          <w:szCs w:val="30"/>
        </w:rPr>
      </w:pPr>
    </w:p>
    <w:p w14:paraId="3B24FA50" w14:textId="77777777" w:rsidR="005B41E7" w:rsidRDefault="005B41E7" w:rsidP="005B41E7">
      <w:pPr>
        <w:pStyle w:val="NormalWeb"/>
        <w:shd w:val="clear" w:color="auto" w:fill="FFFFFF"/>
        <w:rPr>
          <w:color w:val="000000" w:themeColor="text1"/>
          <w:sz w:val="30"/>
          <w:szCs w:val="30"/>
        </w:rPr>
      </w:pPr>
    </w:p>
    <w:p w14:paraId="14A3B3B2" w14:textId="77777777" w:rsidR="005B41E7" w:rsidRDefault="005B41E7" w:rsidP="005B41E7">
      <w:pPr>
        <w:pStyle w:val="NormalWeb"/>
        <w:shd w:val="clear" w:color="auto" w:fill="FFFFFF"/>
        <w:rPr>
          <w:color w:val="000000" w:themeColor="text1"/>
          <w:sz w:val="30"/>
          <w:szCs w:val="30"/>
        </w:rPr>
      </w:pPr>
    </w:p>
    <w:p w14:paraId="673164F7" w14:textId="77777777" w:rsidR="005B41E7" w:rsidRPr="00EF1556" w:rsidRDefault="005B41E7" w:rsidP="005B41E7">
      <w:pPr>
        <w:pStyle w:val="NormalWeb"/>
        <w:shd w:val="clear" w:color="auto" w:fill="FFFFFF"/>
        <w:rPr>
          <w:rFonts w:eastAsia="Times New Roman"/>
          <w:color w:val="000000"/>
          <w:sz w:val="28"/>
          <w:shd w:val="clear" w:color="auto" w:fill="FFFFFF"/>
        </w:rPr>
      </w:pPr>
    </w:p>
    <w:p w14:paraId="6CFB457F" w14:textId="77777777" w:rsidR="005B41E7" w:rsidRDefault="005B41E7" w:rsidP="005B41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EA61D4F" w14:textId="77777777" w:rsidR="005B41E7" w:rsidRPr="00187682" w:rsidRDefault="005B41E7" w:rsidP="005B41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**THIS SIDE F</w:t>
      </w:r>
      <w:r w:rsidRPr="00EF1556">
        <w:rPr>
          <w:rFonts w:ascii="Times New Roman" w:hAnsi="Times New Roman" w:cs="Times New Roman"/>
          <w:b/>
          <w:i/>
          <w:sz w:val="24"/>
          <w:szCs w:val="24"/>
        </w:rPr>
        <w:t>OR ACADEMIC ADVISOR USE ONLY</w:t>
      </w:r>
      <w:r>
        <w:rPr>
          <w:rFonts w:ascii="Times New Roman" w:hAnsi="Times New Roman" w:cs="Times New Roman"/>
          <w:b/>
          <w:i/>
          <w:sz w:val="24"/>
          <w:szCs w:val="24"/>
        </w:rPr>
        <w:t>**</w:t>
      </w:r>
    </w:p>
    <w:p w14:paraId="45BF496C" w14:textId="77777777" w:rsidR="005B41E7" w:rsidRPr="00997989" w:rsidRDefault="005B41E7" w:rsidP="005B41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09976" w14:textId="77777777" w:rsidR="005B41E7" w:rsidRDefault="005B41E7" w:rsidP="005B4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Articulation of Exploration Process</w:t>
      </w:r>
      <w:r>
        <w:rPr>
          <w:rFonts w:ascii="Times New Roman" w:hAnsi="Times New Roman" w:cs="Times New Roman"/>
          <w:b/>
          <w:sz w:val="24"/>
          <w:szCs w:val="24"/>
        </w:rPr>
        <w:br/>
        <w:t>(refer to Part III Reflection)</w:t>
      </w:r>
    </w:p>
    <w:p w14:paraId="38BC2CEB" w14:textId="77777777" w:rsidR="005B41E7" w:rsidRDefault="005B41E7" w:rsidP="005B41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3646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2970"/>
        <w:gridCol w:w="2915"/>
        <w:gridCol w:w="3115"/>
      </w:tblGrid>
      <w:tr w:rsidR="005B41E7" w:rsidRPr="00EF1556" w14:paraId="18716FBB" w14:textId="77777777" w:rsidTr="00044B16">
        <w:trPr>
          <w:trHeight w:val="144"/>
        </w:trPr>
        <w:tc>
          <w:tcPr>
            <w:tcW w:w="116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614002D" w14:textId="77777777" w:rsidR="005B41E7" w:rsidRPr="00EF1556" w:rsidRDefault="005B41E7" w:rsidP="00044B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85778CA" w14:textId="77777777" w:rsidR="005B41E7" w:rsidRPr="00EF1556" w:rsidRDefault="005B41E7" w:rsidP="00044B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(beginner)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EC1D14B" w14:textId="77777777" w:rsidR="005B41E7" w:rsidRPr="00EF1556" w:rsidRDefault="005B41E7" w:rsidP="00044B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(developing)</w:t>
            </w:r>
          </w:p>
        </w:tc>
        <w:tc>
          <w:tcPr>
            <w:tcW w:w="311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C872A5F" w14:textId="77777777" w:rsidR="005B41E7" w:rsidRPr="00EF1556" w:rsidRDefault="005B41E7" w:rsidP="00044B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(advanced)</w:t>
            </w:r>
          </w:p>
        </w:tc>
      </w:tr>
      <w:tr w:rsidR="005B41E7" w:rsidRPr="00EF1556" w14:paraId="3280E00B" w14:textId="77777777" w:rsidTr="00044B16">
        <w:trPr>
          <w:trHeight w:val="3002"/>
        </w:trPr>
        <w:tc>
          <w:tcPr>
            <w:tcW w:w="1165" w:type="dxa"/>
            <w:shd w:val="clear" w:color="auto" w:fill="auto"/>
          </w:tcPr>
          <w:p w14:paraId="52D81E17" w14:textId="77777777" w:rsidR="005B41E7" w:rsidRDefault="005B41E7" w:rsidP="00044B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14:paraId="48074B4C" w14:textId="77777777" w:rsidR="005B41E7" w:rsidRDefault="005B41E7" w:rsidP="00044B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14:paraId="5AE06E83" w14:textId="77777777" w:rsidR="005B41E7" w:rsidRDefault="005B41E7" w:rsidP="00044B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14:paraId="6EFC7180" w14:textId="77777777" w:rsidR="005B41E7" w:rsidRDefault="005B41E7" w:rsidP="00044B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14:paraId="659B3A80" w14:textId="77777777" w:rsidR="005B41E7" w:rsidRPr="00A22F6F" w:rsidRDefault="005B41E7" w:rsidP="00044B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970" w:type="dxa"/>
            <w:shd w:val="clear" w:color="auto" w:fill="auto"/>
          </w:tcPr>
          <w:p w14:paraId="0F203C36" w14:textId="77777777" w:rsidR="005B41E7" w:rsidRDefault="005B41E7" w:rsidP="00044B16">
            <w:pPr>
              <w:pStyle w:val="ListParagraph"/>
              <w:spacing w:after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B292D2" w14:textId="77777777" w:rsidR="005B41E7" w:rsidRPr="00B329FC" w:rsidRDefault="005B41E7" w:rsidP="00044B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Student reports input gathered from Career Log requirements such as FOCUS2 assessment and career counselor/academic advisor meetings but does not articulate exploration process. </w:t>
            </w:r>
          </w:p>
          <w:p w14:paraId="77B76CC2" w14:textId="77777777" w:rsidR="005B41E7" w:rsidRPr="007A18A8" w:rsidRDefault="005B41E7" w:rsidP="00044B16">
            <w:pPr>
              <w:pStyle w:val="ListParagraph"/>
              <w:spacing w:after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shd w:val="clear" w:color="auto" w:fill="auto"/>
          </w:tcPr>
          <w:p w14:paraId="52D452F3" w14:textId="77777777" w:rsidR="005B41E7" w:rsidRDefault="005B41E7" w:rsidP="00044B16">
            <w:pPr>
              <w:pStyle w:val="ListParagraph"/>
              <w:spacing w:after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7F1383" w14:textId="77777777" w:rsidR="005B41E7" w:rsidRPr="00B329FC" w:rsidRDefault="005B41E7" w:rsidP="00044B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Student not only reports input gathered from Career Log </w:t>
            </w:r>
            <w:proofErr w:type="gramStart"/>
            <w:r w:rsidRPr="00B329FC">
              <w:rPr>
                <w:rFonts w:ascii="Times New Roman" w:eastAsia="Calibri" w:hAnsi="Times New Roman" w:cs="Times New Roman"/>
                <w:sz w:val="24"/>
                <w:szCs w:val="24"/>
              </w:rPr>
              <w:t>requirements, but</w:t>
            </w:r>
            <w:proofErr w:type="gramEnd"/>
            <w:r w:rsidRPr="00B32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begins to articulate exploration process. </w:t>
            </w:r>
          </w:p>
          <w:p w14:paraId="441C5D42" w14:textId="77777777" w:rsidR="005B41E7" w:rsidRPr="007A18A8" w:rsidRDefault="005B41E7" w:rsidP="00044B16">
            <w:pPr>
              <w:pStyle w:val="ListParagraph"/>
              <w:spacing w:after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14:paraId="0F32908F" w14:textId="77777777" w:rsidR="005B41E7" w:rsidRDefault="005B41E7" w:rsidP="00044B16">
            <w:pPr>
              <w:pStyle w:val="ListParagraph"/>
              <w:spacing w:after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E080CA" w14:textId="77777777" w:rsidR="005B41E7" w:rsidRPr="00B329FC" w:rsidRDefault="005B41E7" w:rsidP="00044B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Student reports input gathered from Career Log requirements and has clearly articulated exploration process. </w:t>
            </w:r>
          </w:p>
          <w:p w14:paraId="3CB979C2" w14:textId="77777777" w:rsidR="005B41E7" w:rsidRPr="007A18A8" w:rsidRDefault="005B41E7" w:rsidP="00044B16">
            <w:pPr>
              <w:pStyle w:val="ListParagraph"/>
              <w:spacing w:after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51FD44D" w14:textId="77777777" w:rsidR="005B41E7" w:rsidRDefault="005B41E7" w:rsidP="005B41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203A56" w14:textId="77777777" w:rsidR="005B41E7" w:rsidRDefault="005B41E7" w:rsidP="005B41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6A96BC" w14:textId="77777777" w:rsidR="005B41E7" w:rsidRDefault="005B41E7" w:rsidP="005B41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258B8E" w14:textId="77777777" w:rsidR="005B41E7" w:rsidRDefault="005B41E7" w:rsidP="005B4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B1">
        <w:rPr>
          <w:rFonts w:ascii="Times New Roman" w:hAnsi="Times New Roman" w:cs="Times New Roman"/>
          <w:b/>
          <w:sz w:val="24"/>
          <w:szCs w:val="24"/>
        </w:rPr>
        <w:t xml:space="preserve">Utilization of </w:t>
      </w:r>
      <w:r>
        <w:rPr>
          <w:rFonts w:ascii="Times New Roman" w:hAnsi="Times New Roman" w:cs="Times New Roman"/>
          <w:b/>
          <w:sz w:val="24"/>
          <w:szCs w:val="24"/>
        </w:rPr>
        <w:t>Communication</w:t>
      </w:r>
      <w:r w:rsidRPr="00155AB1">
        <w:rPr>
          <w:rFonts w:ascii="Times New Roman" w:hAnsi="Times New Roman" w:cs="Times New Roman"/>
          <w:b/>
          <w:sz w:val="24"/>
          <w:szCs w:val="24"/>
        </w:rPr>
        <w:t xml:space="preserve"> Skills</w:t>
      </w:r>
      <w:r>
        <w:rPr>
          <w:rFonts w:ascii="Times New Roman" w:hAnsi="Times New Roman" w:cs="Times New Roman"/>
          <w:b/>
          <w:sz w:val="24"/>
          <w:szCs w:val="24"/>
        </w:rPr>
        <w:br/>
        <w:t>(refer to Part III Reflection)</w:t>
      </w:r>
    </w:p>
    <w:p w14:paraId="2B67A30D" w14:textId="77777777" w:rsidR="005B41E7" w:rsidRDefault="005B41E7" w:rsidP="005B41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9766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2970"/>
        <w:gridCol w:w="2915"/>
        <w:gridCol w:w="3115"/>
      </w:tblGrid>
      <w:tr w:rsidR="005B41E7" w:rsidRPr="00EF1556" w14:paraId="432CABCA" w14:textId="77777777" w:rsidTr="00044B16">
        <w:trPr>
          <w:trHeight w:val="144"/>
        </w:trPr>
        <w:tc>
          <w:tcPr>
            <w:tcW w:w="116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1E6E2BE" w14:textId="77777777" w:rsidR="005B41E7" w:rsidRPr="00EF1556" w:rsidRDefault="005B41E7" w:rsidP="00044B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19575A1" w14:textId="77777777" w:rsidR="005B41E7" w:rsidRPr="00EF1556" w:rsidRDefault="005B41E7" w:rsidP="00044B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(beginner)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DCE7CD3" w14:textId="77777777" w:rsidR="005B41E7" w:rsidRPr="00EF1556" w:rsidRDefault="005B41E7" w:rsidP="00044B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(developing)</w:t>
            </w:r>
          </w:p>
        </w:tc>
        <w:tc>
          <w:tcPr>
            <w:tcW w:w="311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597949A" w14:textId="77777777" w:rsidR="005B41E7" w:rsidRPr="00EF1556" w:rsidRDefault="005B41E7" w:rsidP="00044B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(advanced)</w:t>
            </w:r>
          </w:p>
        </w:tc>
      </w:tr>
      <w:tr w:rsidR="005B41E7" w:rsidRPr="00EF1556" w14:paraId="785D0B08" w14:textId="77777777" w:rsidTr="00044B16">
        <w:trPr>
          <w:trHeight w:val="2465"/>
        </w:trPr>
        <w:tc>
          <w:tcPr>
            <w:tcW w:w="1165" w:type="dxa"/>
            <w:shd w:val="clear" w:color="auto" w:fill="auto"/>
          </w:tcPr>
          <w:p w14:paraId="23C7480A" w14:textId="77777777" w:rsidR="005B41E7" w:rsidRDefault="005B41E7" w:rsidP="00044B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14:paraId="2F237170" w14:textId="77777777" w:rsidR="005B41E7" w:rsidRDefault="005B41E7" w:rsidP="00044B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14:paraId="7DC3AC4D" w14:textId="77777777" w:rsidR="005B41E7" w:rsidRDefault="005B41E7" w:rsidP="00044B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14:paraId="56B60546" w14:textId="77777777" w:rsidR="005B41E7" w:rsidRDefault="005B41E7" w:rsidP="00044B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fldChar w:fldCharType="end"/>
            </w:r>
            <w:bookmarkEnd w:id="13"/>
          </w:p>
          <w:p w14:paraId="1FF53FA6" w14:textId="77777777" w:rsidR="005B41E7" w:rsidRPr="00A22F6F" w:rsidRDefault="005B41E7" w:rsidP="00044B16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1E978864" w14:textId="77777777" w:rsidR="005B41E7" w:rsidRDefault="005B41E7" w:rsidP="00044B16">
            <w:pPr>
              <w:pStyle w:val="ListParagraph"/>
              <w:spacing w:after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5829F0" w14:textId="77777777" w:rsidR="005B41E7" w:rsidRDefault="005B41E7" w:rsidP="00044B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4DAC35" w14:textId="77777777" w:rsidR="005B41E7" w:rsidRPr="00B329FC" w:rsidRDefault="005B41E7" w:rsidP="00044B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9FC">
              <w:rPr>
                <w:rFonts w:ascii="Times New Roman" w:eastAsia="Calibri" w:hAnsi="Times New Roman" w:cs="Times New Roman"/>
                <w:sz w:val="24"/>
                <w:szCs w:val="24"/>
              </w:rPr>
              <w:t>Writes brief phrases that do not provide evidence to support potential choice of major(s).</w:t>
            </w:r>
          </w:p>
        </w:tc>
        <w:tc>
          <w:tcPr>
            <w:tcW w:w="2915" w:type="dxa"/>
            <w:shd w:val="clear" w:color="auto" w:fill="auto"/>
          </w:tcPr>
          <w:p w14:paraId="11D46D29" w14:textId="77777777" w:rsidR="005B41E7" w:rsidRDefault="005B41E7" w:rsidP="00044B16">
            <w:pPr>
              <w:pStyle w:val="ListParagraph"/>
              <w:spacing w:after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6C73C5" w14:textId="77777777" w:rsidR="005B41E7" w:rsidRDefault="005B41E7" w:rsidP="00044B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A2170B" w14:textId="77777777" w:rsidR="005B41E7" w:rsidRPr="00B329FC" w:rsidRDefault="005B41E7" w:rsidP="00044B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Writes at least one complete sentence that provides evidence to support potential choice of major(s).  </w:t>
            </w:r>
          </w:p>
        </w:tc>
        <w:tc>
          <w:tcPr>
            <w:tcW w:w="3115" w:type="dxa"/>
            <w:shd w:val="clear" w:color="auto" w:fill="auto"/>
          </w:tcPr>
          <w:p w14:paraId="395AEFF7" w14:textId="77777777" w:rsidR="005B41E7" w:rsidRDefault="005B41E7" w:rsidP="00044B16">
            <w:pPr>
              <w:pStyle w:val="ListParagraph"/>
              <w:spacing w:after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B4B0F1" w14:textId="77777777" w:rsidR="005B41E7" w:rsidRDefault="005B41E7" w:rsidP="00044B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F50210" w14:textId="77777777" w:rsidR="005B41E7" w:rsidRPr="00B329FC" w:rsidRDefault="005B41E7" w:rsidP="00044B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9FC">
              <w:rPr>
                <w:rFonts w:ascii="Times New Roman" w:eastAsia="Calibri" w:hAnsi="Times New Roman" w:cs="Times New Roman"/>
                <w:sz w:val="24"/>
                <w:szCs w:val="24"/>
              </w:rPr>
              <w:t>Writes at least 3 full sentences that provide evidence to support potential choice of major(s).</w:t>
            </w:r>
          </w:p>
        </w:tc>
      </w:tr>
    </w:tbl>
    <w:p w14:paraId="247D2F57" w14:textId="77777777" w:rsidR="005B41E7" w:rsidRPr="00155AB1" w:rsidRDefault="005B41E7" w:rsidP="005B41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4837A7" w14:textId="77777777" w:rsidR="00C85191" w:rsidRDefault="00C85191"/>
    <w:sectPr w:rsidR="00C85191" w:rsidSect="00B45D21">
      <w:footerReference w:type="default" r:id="rId7"/>
      <w:pgSz w:w="12240" w:h="15840"/>
      <w:pgMar w:top="720" w:right="1080" w:bottom="720" w:left="1080" w:header="540" w:footer="3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1BBC4" w14:textId="77777777" w:rsidR="000519B5" w:rsidRDefault="000519B5" w:rsidP="005B41E7">
      <w:pPr>
        <w:spacing w:after="0" w:line="240" w:lineRule="auto"/>
      </w:pPr>
      <w:r>
        <w:separator/>
      </w:r>
    </w:p>
  </w:endnote>
  <w:endnote w:type="continuationSeparator" w:id="0">
    <w:p w14:paraId="08E620C7" w14:textId="77777777" w:rsidR="000519B5" w:rsidRDefault="000519B5" w:rsidP="005B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1E99" w14:textId="3E20523F" w:rsidR="00A22F6F" w:rsidRPr="00A22F6F" w:rsidRDefault="00000000" w:rsidP="64DC13AF">
    <w:pPr>
      <w:pStyle w:val="Header"/>
      <w:tabs>
        <w:tab w:val="clear" w:pos="4680"/>
        <w:tab w:val="clear" w:pos="9360"/>
        <w:tab w:val="right" w:pos="10080"/>
      </w:tabs>
      <w:rPr>
        <w:rFonts w:ascii="Times New Roman" w:hAnsi="Times New Roman" w:cs="Times New Roman"/>
        <w:sz w:val="20"/>
        <w:szCs w:val="20"/>
      </w:rPr>
    </w:pPr>
    <w:r w:rsidRPr="64DC13AF">
      <w:rPr>
        <w:rFonts w:ascii="Times New Roman" w:hAnsi="Times New Roman" w:cs="Times New Roman"/>
        <w:i/>
        <w:iCs/>
        <w:sz w:val="20"/>
        <w:szCs w:val="20"/>
      </w:rPr>
      <w:t>Explo</w:t>
    </w:r>
    <w:r w:rsidRPr="64DC13AF">
      <w:rPr>
        <w:rFonts w:ascii="Times New Roman" w:hAnsi="Times New Roman" w:cs="Times New Roman"/>
        <w:i/>
        <w:iCs/>
        <w:sz w:val="20"/>
        <w:szCs w:val="20"/>
      </w:rPr>
      <w:t xml:space="preserve">ratory Studies / Career Design and </w:t>
    </w:r>
    <w:r w:rsidRPr="64DC13AF">
      <w:rPr>
        <w:rFonts w:ascii="Times New Roman" w:hAnsi="Times New Roman" w:cs="Times New Roman"/>
        <w:i/>
        <w:iCs/>
        <w:sz w:val="20"/>
        <w:szCs w:val="20"/>
      </w:rPr>
      <w:t>Development</w:t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>Updated</w:t>
    </w:r>
    <w:r w:rsidR="005B41E7">
      <w:rPr>
        <w:rFonts w:ascii="Times New Roman" w:hAnsi="Times New Roman" w:cs="Times New Roman"/>
        <w:sz w:val="20"/>
        <w:szCs w:val="20"/>
      </w:rPr>
      <w:t xml:space="preserve"> 10.14.22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8D8E6" w14:textId="77777777" w:rsidR="000519B5" w:rsidRDefault="000519B5" w:rsidP="005B41E7">
      <w:pPr>
        <w:spacing w:after="0" w:line="240" w:lineRule="auto"/>
      </w:pPr>
      <w:r>
        <w:separator/>
      </w:r>
    </w:p>
  </w:footnote>
  <w:footnote w:type="continuationSeparator" w:id="0">
    <w:p w14:paraId="7692FCA7" w14:textId="77777777" w:rsidR="000519B5" w:rsidRDefault="000519B5" w:rsidP="005B4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B5CD8"/>
    <w:multiLevelType w:val="hybridMultilevel"/>
    <w:tmpl w:val="1ABACC30"/>
    <w:lvl w:ilvl="0" w:tplc="E64A20FC">
      <w:start w:val="1"/>
      <w:numFmt w:val="upperRoman"/>
      <w:lvlText w:val="%1.)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010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E7"/>
    <w:rsid w:val="000519B5"/>
    <w:rsid w:val="005B41E7"/>
    <w:rsid w:val="006279E9"/>
    <w:rsid w:val="00C8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B188F3"/>
  <w15:chartTrackingRefBased/>
  <w15:docId w15:val="{2F09D533-4516-E441-A645-F0ED38CA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1E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1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4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1E7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5B41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4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1E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M Bates</dc:creator>
  <cp:keywords/>
  <dc:description/>
  <cp:lastModifiedBy>Rhonda M Bates</cp:lastModifiedBy>
  <cp:revision>1</cp:revision>
  <dcterms:created xsi:type="dcterms:W3CDTF">2022-10-14T19:12:00Z</dcterms:created>
  <dcterms:modified xsi:type="dcterms:W3CDTF">2022-10-14T19:13:00Z</dcterms:modified>
</cp:coreProperties>
</file>